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2F" w:rsidRPr="0037653F" w:rsidRDefault="00D149A5" w:rsidP="0037653F">
      <w:pPr>
        <w:pStyle w:val="af9"/>
        <w:jc w:val="center"/>
        <w:rPr>
          <w:b/>
          <w:sz w:val="28"/>
        </w:rPr>
      </w:pPr>
      <w:r w:rsidRPr="0037653F">
        <w:rPr>
          <w:b/>
          <w:sz w:val="28"/>
        </w:rPr>
        <w:t>ПРОТОКОЛ</w:t>
      </w:r>
    </w:p>
    <w:p w:rsidR="00AD592A" w:rsidRPr="0037653F" w:rsidRDefault="00D0472F" w:rsidP="0037653F">
      <w:pPr>
        <w:pStyle w:val="af9"/>
        <w:jc w:val="center"/>
        <w:rPr>
          <w:b/>
          <w:sz w:val="28"/>
        </w:rPr>
      </w:pPr>
      <w:r w:rsidRPr="0037653F">
        <w:rPr>
          <w:b/>
          <w:sz w:val="28"/>
        </w:rPr>
        <w:t>ПУБЛИЧНЫХ СЛУШАНИЙ</w:t>
      </w:r>
    </w:p>
    <w:p w:rsidR="00D94C7B" w:rsidRPr="0037653F" w:rsidRDefault="00D94C7B" w:rsidP="0037653F">
      <w:pPr>
        <w:pStyle w:val="af9"/>
        <w:jc w:val="center"/>
        <w:rPr>
          <w:b/>
          <w:sz w:val="28"/>
        </w:rPr>
      </w:pPr>
    </w:p>
    <w:p w:rsidR="00E91807" w:rsidRPr="0037653F" w:rsidRDefault="007A03DE" w:rsidP="00DB3B90">
      <w:pPr>
        <w:autoSpaceDE w:val="0"/>
        <w:autoSpaceDN w:val="0"/>
        <w:adjustRightInd w:val="0"/>
        <w:ind w:firstLine="567"/>
        <w:jc w:val="both"/>
        <w:rPr>
          <w:rFonts w:eastAsiaTheme="minorHAnsi"/>
          <w:b/>
          <w:color w:val="000000" w:themeColor="text1"/>
          <w:sz w:val="28"/>
          <w:szCs w:val="28"/>
          <w:lang w:eastAsia="en-US"/>
        </w:rPr>
      </w:pPr>
      <w:r w:rsidRPr="0037653F">
        <w:rPr>
          <w:rFonts w:eastAsiaTheme="minorHAnsi"/>
          <w:b/>
          <w:sz w:val="28"/>
          <w:szCs w:val="28"/>
          <w:lang w:eastAsia="en-US"/>
        </w:rPr>
        <w:t>-</w:t>
      </w:r>
      <w:r w:rsidR="00BD0D18" w:rsidRPr="0037653F">
        <w:rPr>
          <w:rFonts w:eastAsiaTheme="minorHAnsi"/>
          <w:b/>
          <w:sz w:val="28"/>
          <w:szCs w:val="28"/>
          <w:lang w:eastAsia="en-US"/>
        </w:rPr>
        <w:t xml:space="preserve"> </w:t>
      </w:r>
      <w:r w:rsidR="00E91807" w:rsidRPr="0037653F">
        <w:rPr>
          <w:rFonts w:eastAsiaTheme="minorHAnsi"/>
          <w:b/>
          <w:color w:val="000000" w:themeColor="text1"/>
          <w:sz w:val="28"/>
          <w:szCs w:val="28"/>
          <w:lang w:eastAsia="en-US"/>
        </w:rPr>
        <w:t>по</w:t>
      </w:r>
      <w:r w:rsidR="00F15491" w:rsidRPr="0037653F">
        <w:rPr>
          <w:rFonts w:eastAsiaTheme="minorHAnsi"/>
          <w:b/>
          <w:color w:val="000000" w:themeColor="text1"/>
          <w:sz w:val="28"/>
          <w:szCs w:val="28"/>
          <w:lang w:eastAsia="en-US"/>
        </w:rPr>
        <w:t xml:space="preserve"> </w:t>
      </w:r>
      <w:r w:rsidR="00F6083B" w:rsidRPr="0037653F">
        <w:rPr>
          <w:rFonts w:eastAsiaTheme="minorHAnsi"/>
          <w:b/>
          <w:color w:val="000000" w:themeColor="text1"/>
          <w:sz w:val="28"/>
          <w:szCs w:val="28"/>
          <w:lang w:eastAsia="en-US"/>
        </w:rPr>
        <w:t>проект</w:t>
      </w:r>
      <w:r w:rsidR="00692C03" w:rsidRPr="0037653F">
        <w:rPr>
          <w:rFonts w:eastAsiaTheme="minorHAnsi"/>
          <w:b/>
          <w:color w:val="000000" w:themeColor="text1"/>
          <w:sz w:val="28"/>
          <w:szCs w:val="28"/>
          <w:lang w:eastAsia="en-US"/>
        </w:rPr>
        <w:t>у решения</w:t>
      </w:r>
      <w:r w:rsidR="00F6083B" w:rsidRPr="0037653F">
        <w:rPr>
          <w:rFonts w:eastAsiaTheme="minorHAnsi"/>
          <w:b/>
          <w:color w:val="000000" w:themeColor="text1"/>
          <w:sz w:val="28"/>
          <w:szCs w:val="28"/>
          <w:lang w:eastAsia="en-US"/>
        </w:rPr>
        <w:t xml:space="preserve"> </w:t>
      </w:r>
      <w:r w:rsidR="00692C03" w:rsidRPr="0037653F">
        <w:rPr>
          <w:rFonts w:eastAsiaTheme="minorHAnsi"/>
          <w:b/>
          <w:color w:val="000000" w:themeColor="text1"/>
          <w:sz w:val="28"/>
          <w:szCs w:val="28"/>
          <w:lang w:eastAsia="en-US"/>
        </w:rPr>
        <w:t>«О</w:t>
      </w:r>
      <w:r w:rsidR="00F6083B" w:rsidRPr="0037653F">
        <w:rPr>
          <w:rFonts w:eastAsiaTheme="minorHAnsi"/>
          <w:b/>
          <w:color w:val="000000" w:themeColor="text1"/>
          <w:sz w:val="28"/>
          <w:szCs w:val="28"/>
          <w:lang w:eastAsia="en-US"/>
        </w:rPr>
        <w:t xml:space="preserve">б исполнении </w:t>
      </w:r>
      <w:r w:rsidR="003B12F5" w:rsidRPr="0037653F">
        <w:rPr>
          <w:rFonts w:eastAsiaTheme="minorHAnsi"/>
          <w:b/>
          <w:color w:val="000000" w:themeColor="text1"/>
          <w:sz w:val="28"/>
          <w:szCs w:val="28"/>
          <w:lang w:eastAsia="en-US"/>
        </w:rPr>
        <w:t>бюджет</w:t>
      </w:r>
      <w:r w:rsidR="00692C03" w:rsidRPr="0037653F">
        <w:rPr>
          <w:rFonts w:eastAsiaTheme="minorHAnsi"/>
          <w:b/>
          <w:color w:val="000000" w:themeColor="text1"/>
          <w:sz w:val="28"/>
          <w:szCs w:val="28"/>
          <w:lang w:eastAsia="en-US"/>
        </w:rPr>
        <w:t>а муниципального</w:t>
      </w:r>
      <w:r w:rsidR="003B12F5" w:rsidRPr="0037653F">
        <w:rPr>
          <w:rFonts w:eastAsiaTheme="minorHAnsi"/>
          <w:b/>
          <w:color w:val="000000" w:themeColor="text1"/>
          <w:sz w:val="28"/>
          <w:szCs w:val="28"/>
          <w:lang w:eastAsia="en-US"/>
        </w:rPr>
        <w:t xml:space="preserve"> образовани</w:t>
      </w:r>
      <w:r w:rsidR="00692C03" w:rsidRPr="0037653F">
        <w:rPr>
          <w:rFonts w:eastAsiaTheme="minorHAnsi"/>
          <w:b/>
          <w:color w:val="000000" w:themeColor="text1"/>
          <w:sz w:val="28"/>
          <w:szCs w:val="28"/>
          <w:lang w:eastAsia="en-US"/>
        </w:rPr>
        <w:t>я</w:t>
      </w:r>
      <w:r w:rsidR="003B12F5" w:rsidRPr="0037653F">
        <w:rPr>
          <w:rFonts w:eastAsiaTheme="minorHAnsi"/>
          <w:b/>
          <w:color w:val="000000" w:themeColor="text1"/>
          <w:sz w:val="28"/>
          <w:szCs w:val="28"/>
          <w:lang w:eastAsia="en-US"/>
        </w:rPr>
        <w:t xml:space="preserve"> Елабужский муниципальный район </w:t>
      </w:r>
      <w:r w:rsidR="00692C03" w:rsidRPr="0037653F">
        <w:rPr>
          <w:rFonts w:eastAsiaTheme="minorHAnsi"/>
          <w:b/>
          <w:color w:val="000000" w:themeColor="text1"/>
          <w:sz w:val="28"/>
          <w:szCs w:val="28"/>
          <w:lang w:eastAsia="en-US"/>
        </w:rPr>
        <w:t>Республики Татарстан</w:t>
      </w:r>
      <w:r w:rsidR="003B12F5" w:rsidRPr="0037653F">
        <w:rPr>
          <w:rFonts w:eastAsiaTheme="minorHAnsi"/>
          <w:b/>
          <w:color w:val="000000" w:themeColor="text1"/>
          <w:sz w:val="28"/>
          <w:szCs w:val="28"/>
          <w:lang w:eastAsia="en-US"/>
        </w:rPr>
        <w:t xml:space="preserve"> </w:t>
      </w:r>
      <w:r w:rsidR="00F6083B" w:rsidRPr="0037653F">
        <w:rPr>
          <w:rFonts w:eastAsiaTheme="minorHAnsi"/>
          <w:b/>
          <w:color w:val="000000" w:themeColor="text1"/>
          <w:sz w:val="28"/>
          <w:szCs w:val="28"/>
          <w:lang w:eastAsia="en-US"/>
        </w:rPr>
        <w:t>за</w:t>
      </w:r>
      <w:r w:rsidR="003B12F5" w:rsidRPr="0037653F">
        <w:rPr>
          <w:rFonts w:eastAsiaTheme="minorHAnsi"/>
          <w:b/>
          <w:color w:val="000000" w:themeColor="text1"/>
          <w:sz w:val="28"/>
          <w:szCs w:val="28"/>
          <w:lang w:eastAsia="en-US"/>
        </w:rPr>
        <w:t xml:space="preserve"> 202</w:t>
      </w:r>
      <w:r w:rsidR="00F6083B" w:rsidRPr="0037653F">
        <w:rPr>
          <w:rFonts w:eastAsiaTheme="minorHAnsi"/>
          <w:b/>
          <w:color w:val="000000" w:themeColor="text1"/>
          <w:sz w:val="28"/>
          <w:szCs w:val="28"/>
          <w:lang w:eastAsia="en-US"/>
        </w:rPr>
        <w:t>1</w:t>
      </w:r>
      <w:r w:rsidR="003B12F5" w:rsidRPr="0037653F">
        <w:rPr>
          <w:rFonts w:eastAsiaTheme="minorHAnsi"/>
          <w:b/>
          <w:color w:val="000000" w:themeColor="text1"/>
          <w:sz w:val="28"/>
          <w:szCs w:val="28"/>
          <w:lang w:eastAsia="en-US"/>
        </w:rPr>
        <w:t xml:space="preserve"> год</w:t>
      </w:r>
      <w:r w:rsidR="00692C03" w:rsidRPr="0037653F">
        <w:rPr>
          <w:rFonts w:eastAsiaTheme="minorHAnsi"/>
          <w:b/>
          <w:color w:val="000000" w:themeColor="text1"/>
          <w:sz w:val="28"/>
          <w:szCs w:val="28"/>
          <w:lang w:eastAsia="en-US"/>
        </w:rPr>
        <w:t>»;</w:t>
      </w:r>
    </w:p>
    <w:p w:rsidR="00692C03" w:rsidRPr="0037653F" w:rsidRDefault="00692C03" w:rsidP="00DB3B90">
      <w:pPr>
        <w:autoSpaceDE w:val="0"/>
        <w:autoSpaceDN w:val="0"/>
        <w:adjustRightInd w:val="0"/>
        <w:ind w:firstLine="567"/>
        <w:jc w:val="both"/>
        <w:rPr>
          <w:rFonts w:eastAsiaTheme="minorHAnsi"/>
          <w:b/>
          <w:color w:val="000000" w:themeColor="text1"/>
          <w:sz w:val="28"/>
          <w:szCs w:val="28"/>
          <w:lang w:eastAsia="en-US"/>
        </w:rPr>
      </w:pPr>
      <w:r w:rsidRPr="0037653F">
        <w:rPr>
          <w:rFonts w:eastAsiaTheme="minorHAnsi"/>
          <w:b/>
          <w:color w:val="000000" w:themeColor="text1"/>
          <w:sz w:val="28"/>
          <w:szCs w:val="28"/>
          <w:lang w:eastAsia="en-US"/>
        </w:rPr>
        <w:t xml:space="preserve">- по проекту решения «Об исполнении бюджета муниципального образования </w:t>
      </w:r>
      <w:r w:rsidR="00616416" w:rsidRPr="0037653F">
        <w:rPr>
          <w:rFonts w:eastAsiaTheme="minorHAnsi"/>
          <w:b/>
          <w:color w:val="000000" w:themeColor="text1"/>
          <w:sz w:val="28"/>
          <w:szCs w:val="28"/>
          <w:lang w:eastAsia="en-US"/>
        </w:rPr>
        <w:t xml:space="preserve">город Елабуга </w:t>
      </w:r>
      <w:r w:rsidRPr="0037653F">
        <w:rPr>
          <w:rFonts w:eastAsiaTheme="minorHAnsi"/>
          <w:b/>
          <w:color w:val="000000" w:themeColor="text1"/>
          <w:sz w:val="28"/>
          <w:szCs w:val="28"/>
          <w:lang w:eastAsia="en-US"/>
        </w:rPr>
        <w:t>Елабужск</w:t>
      </w:r>
      <w:r w:rsidR="00616416" w:rsidRPr="0037653F">
        <w:rPr>
          <w:rFonts w:eastAsiaTheme="minorHAnsi"/>
          <w:b/>
          <w:color w:val="000000" w:themeColor="text1"/>
          <w:sz w:val="28"/>
          <w:szCs w:val="28"/>
          <w:lang w:eastAsia="en-US"/>
        </w:rPr>
        <w:t>ого</w:t>
      </w:r>
      <w:r w:rsidRPr="0037653F">
        <w:rPr>
          <w:rFonts w:eastAsiaTheme="minorHAnsi"/>
          <w:b/>
          <w:color w:val="000000" w:themeColor="text1"/>
          <w:sz w:val="28"/>
          <w:szCs w:val="28"/>
          <w:lang w:eastAsia="en-US"/>
        </w:rPr>
        <w:t xml:space="preserve"> муниципальн</w:t>
      </w:r>
      <w:r w:rsidR="00616416" w:rsidRPr="0037653F">
        <w:rPr>
          <w:rFonts w:eastAsiaTheme="minorHAnsi"/>
          <w:b/>
          <w:color w:val="000000" w:themeColor="text1"/>
          <w:sz w:val="28"/>
          <w:szCs w:val="28"/>
          <w:lang w:eastAsia="en-US"/>
        </w:rPr>
        <w:t>ого</w:t>
      </w:r>
      <w:r w:rsidRPr="0037653F">
        <w:rPr>
          <w:rFonts w:eastAsiaTheme="minorHAnsi"/>
          <w:b/>
          <w:color w:val="000000" w:themeColor="text1"/>
          <w:sz w:val="28"/>
          <w:szCs w:val="28"/>
          <w:lang w:eastAsia="en-US"/>
        </w:rPr>
        <w:t xml:space="preserve"> район</w:t>
      </w:r>
      <w:r w:rsidR="00616416" w:rsidRPr="0037653F">
        <w:rPr>
          <w:rFonts w:eastAsiaTheme="minorHAnsi"/>
          <w:b/>
          <w:color w:val="000000" w:themeColor="text1"/>
          <w:sz w:val="28"/>
          <w:szCs w:val="28"/>
          <w:lang w:eastAsia="en-US"/>
        </w:rPr>
        <w:t>а</w:t>
      </w:r>
      <w:r w:rsidRPr="0037653F">
        <w:rPr>
          <w:rFonts w:eastAsiaTheme="minorHAnsi"/>
          <w:b/>
          <w:color w:val="000000" w:themeColor="text1"/>
          <w:sz w:val="28"/>
          <w:szCs w:val="28"/>
          <w:lang w:eastAsia="en-US"/>
        </w:rPr>
        <w:t xml:space="preserve"> Республики Татарстан за 2021 год»;</w:t>
      </w:r>
    </w:p>
    <w:p w:rsidR="007A03DE" w:rsidRPr="0037653F" w:rsidRDefault="00715B94" w:rsidP="00DB3B90">
      <w:pPr>
        <w:autoSpaceDE w:val="0"/>
        <w:autoSpaceDN w:val="0"/>
        <w:adjustRightInd w:val="0"/>
        <w:ind w:firstLine="567"/>
        <w:jc w:val="both"/>
        <w:rPr>
          <w:rFonts w:eastAsiaTheme="minorHAnsi"/>
          <w:b/>
          <w:color w:val="000000" w:themeColor="text1"/>
          <w:sz w:val="28"/>
          <w:szCs w:val="28"/>
          <w:lang w:eastAsia="en-US"/>
        </w:rPr>
      </w:pPr>
      <w:r w:rsidRPr="0037653F">
        <w:rPr>
          <w:rFonts w:eastAsiaTheme="minorHAnsi"/>
          <w:b/>
          <w:color w:val="000000" w:themeColor="text1"/>
          <w:sz w:val="28"/>
          <w:szCs w:val="28"/>
          <w:lang w:eastAsia="en-US"/>
        </w:rPr>
        <w:t>-</w:t>
      </w:r>
      <w:r w:rsidR="00AF3499" w:rsidRPr="0037653F">
        <w:rPr>
          <w:rFonts w:eastAsiaTheme="minorHAnsi"/>
          <w:b/>
          <w:color w:val="000000" w:themeColor="text1"/>
          <w:sz w:val="28"/>
          <w:szCs w:val="28"/>
          <w:lang w:eastAsia="en-US"/>
        </w:rPr>
        <w:t xml:space="preserve"> по проект</w:t>
      </w:r>
      <w:r w:rsidR="00890FFA" w:rsidRPr="0037653F">
        <w:rPr>
          <w:rFonts w:eastAsiaTheme="minorHAnsi"/>
          <w:b/>
          <w:color w:val="000000" w:themeColor="text1"/>
          <w:sz w:val="28"/>
          <w:szCs w:val="28"/>
          <w:lang w:eastAsia="en-US"/>
        </w:rPr>
        <w:t>у</w:t>
      </w:r>
      <w:r w:rsidR="00AF3499" w:rsidRPr="0037653F">
        <w:rPr>
          <w:rFonts w:eastAsiaTheme="minorHAnsi"/>
          <w:b/>
          <w:color w:val="000000" w:themeColor="text1"/>
          <w:sz w:val="28"/>
          <w:szCs w:val="28"/>
          <w:lang w:eastAsia="en-US"/>
        </w:rPr>
        <w:t xml:space="preserve"> </w:t>
      </w:r>
      <w:r w:rsidR="00890FFA" w:rsidRPr="0037653F">
        <w:rPr>
          <w:rFonts w:eastAsiaTheme="minorHAnsi"/>
          <w:b/>
          <w:color w:val="000000" w:themeColor="text1"/>
          <w:sz w:val="28"/>
          <w:szCs w:val="28"/>
          <w:lang w:eastAsia="en-US"/>
        </w:rPr>
        <w:t xml:space="preserve">решения </w:t>
      </w:r>
      <w:r w:rsidR="007A03DE" w:rsidRPr="0037653F">
        <w:rPr>
          <w:rFonts w:eastAsiaTheme="minorHAnsi"/>
          <w:b/>
          <w:color w:val="000000" w:themeColor="text1"/>
          <w:sz w:val="28"/>
          <w:szCs w:val="28"/>
          <w:lang w:eastAsia="en-US"/>
        </w:rPr>
        <w:t>«О</w:t>
      </w:r>
      <w:r w:rsidR="00AF3499" w:rsidRPr="0037653F">
        <w:rPr>
          <w:rFonts w:eastAsiaTheme="minorHAnsi"/>
          <w:b/>
          <w:color w:val="000000" w:themeColor="text1"/>
          <w:sz w:val="28"/>
          <w:szCs w:val="28"/>
          <w:lang w:eastAsia="en-US"/>
        </w:rPr>
        <w:t xml:space="preserve"> внесении изменений и дополнений</w:t>
      </w:r>
      <w:r w:rsidR="00102BAE" w:rsidRPr="0037653F">
        <w:rPr>
          <w:rFonts w:eastAsiaTheme="minorHAnsi"/>
          <w:b/>
          <w:color w:val="000000" w:themeColor="text1"/>
          <w:sz w:val="28"/>
          <w:szCs w:val="28"/>
          <w:lang w:eastAsia="en-US"/>
        </w:rPr>
        <w:t xml:space="preserve"> в Устав муниципального образования «Елабужский муниципальный район» Республики Татарстан от 29.07.2020 г. № 491</w:t>
      </w:r>
      <w:r w:rsidR="007A03DE" w:rsidRPr="0037653F">
        <w:rPr>
          <w:rFonts w:eastAsiaTheme="minorHAnsi"/>
          <w:b/>
          <w:color w:val="000000" w:themeColor="text1"/>
          <w:sz w:val="28"/>
          <w:szCs w:val="28"/>
          <w:lang w:eastAsia="en-US"/>
        </w:rPr>
        <w:t>»</w:t>
      </w:r>
      <w:r w:rsidRPr="0037653F">
        <w:rPr>
          <w:rFonts w:eastAsiaTheme="minorHAnsi"/>
          <w:b/>
          <w:color w:val="000000" w:themeColor="text1"/>
          <w:sz w:val="28"/>
          <w:szCs w:val="28"/>
          <w:lang w:eastAsia="en-US"/>
        </w:rPr>
        <w:t>;</w:t>
      </w:r>
    </w:p>
    <w:p w:rsidR="00AF3499" w:rsidRPr="0037653F" w:rsidRDefault="00C538E8" w:rsidP="00DB3B90">
      <w:pPr>
        <w:autoSpaceDE w:val="0"/>
        <w:autoSpaceDN w:val="0"/>
        <w:adjustRightInd w:val="0"/>
        <w:ind w:firstLine="567"/>
        <w:jc w:val="both"/>
        <w:rPr>
          <w:rFonts w:eastAsiaTheme="minorHAnsi"/>
          <w:b/>
          <w:color w:val="000000" w:themeColor="text1"/>
          <w:sz w:val="28"/>
          <w:szCs w:val="28"/>
          <w:lang w:eastAsia="en-US"/>
        </w:rPr>
      </w:pPr>
      <w:r w:rsidRPr="0037653F">
        <w:rPr>
          <w:rFonts w:eastAsiaTheme="minorHAnsi"/>
          <w:b/>
          <w:color w:val="000000" w:themeColor="text1"/>
          <w:sz w:val="28"/>
          <w:szCs w:val="28"/>
          <w:lang w:eastAsia="en-US"/>
        </w:rPr>
        <w:t xml:space="preserve">- </w:t>
      </w:r>
      <w:r w:rsidR="00890FFA" w:rsidRPr="0037653F">
        <w:rPr>
          <w:rFonts w:eastAsiaTheme="minorHAnsi"/>
          <w:b/>
          <w:color w:val="000000" w:themeColor="text1"/>
          <w:sz w:val="28"/>
          <w:szCs w:val="28"/>
          <w:lang w:eastAsia="en-US"/>
        </w:rPr>
        <w:t>по проекту решения</w:t>
      </w:r>
      <w:r w:rsidR="002075F0" w:rsidRPr="0037653F">
        <w:rPr>
          <w:rFonts w:eastAsiaTheme="minorHAnsi"/>
          <w:b/>
          <w:color w:val="000000" w:themeColor="text1"/>
          <w:sz w:val="28"/>
          <w:szCs w:val="28"/>
          <w:lang w:eastAsia="en-US"/>
        </w:rPr>
        <w:t xml:space="preserve"> </w:t>
      </w:r>
      <w:r w:rsidR="007A03DE" w:rsidRPr="0037653F">
        <w:rPr>
          <w:rFonts w:eastAsiaTheme="minorHAnsi"/>
          <w:b/>
          <w:color w:val="000000" w:themeColor="text1"/>
          <w:sz w:val="28"/>
          <w:szCs w:val="28"/>
          <w:lang w:eastAsia="en-US"/>
        </w:rPr>
        <w:t xml:space="preserve">«О внесении изменений и дополнений в </w:t>
      </w:r>
      <w:r w:rsidR="002075F0" w:rsidRPr="0037653F">
        <w:rPr>
          <w:rFonts w:eastAsiaTheme="minorHAnsi"/>
          <w:b/>
          <w:color w:val="000000" w:themeColor="text1"/>
          <w:sz w:val="28"/>
          <w:szCs w:val="28"/>
          <w:lang w:eastAsia="en-US"/>
        </w:rPr>
        <w:t>Устав муниципального образования «город Елабуга» Елабужского муниципального района Республики Татарстан от 29.07.2020 № 309</w:t>
      </w:r>
      <w:r w:rsidR="007A03DE" w:rsidRPr="0037653F">
        <w:rPr>
          <w:rFonts w:eastAsiaTheme="minorHAnsi"/>
          <w:b/>
          <w:color w:val="000000" w:themeColor="text1"/>
          <w:sz w:val="28"/>
          <w:szCs w:val="28"/>
          <w:lang w:eastAsia="en-US"/>
        </w:rPr>
        <w:t>»</w:t>
      </w:r>
      <w:r w:rsidR="00A179FA" w:rsidRPr="0037653F">
        <w:rPr>
          <w:rFonts w:eastAsiaTheme="minorHAnsi"/>
          <w:b/>
          <w:color w:val="000000" w:themeColor="text1"/>
          <w:sz w:val="28"/>
          <w:szCs w:val="28"/>
          <w:lang w:eastAsia="en-US"/>
        </w:rPr>
        <w:t>.</w:t>
      </w:r>
    </w:p>
    <w:p w:rsidR="00FE15F2" w:rsidRPr="0037653F" w:rsidRDefault="00FE15F2" w:rsidP="00DB3B90">
      <w:pPr>
        <w:ind w:firstLine="567"/>
        <w:rPr>
          <w:sz w:val="28"/>
          <w:szCs w:val="28"/>
        </w:rPr>
      </w:pPr>
    </w:p>
    <w:p w:rsidR="00715B94" w:rsidRPr="0037653F" w:rsidRDefault="00FE15F2" w:rsidP="00DB3B90">
      <w:pPr>
        <w:ind w:firstLine="567"/>
        <w:jc w:val="both"/>
        <w:rPr>
          <w:sz w:val="28"/>
          <w:szCs w:val="28"/>
        </w:rPr>
      </w:pPr>
      <w:r w:rsidRPr="0037653F">
        <w:rPr>
          <w:sz w:val="28"/>
          <w:szCs w:val="28"/>
          <w:u w:val="single"/>
        </w:rPr>
        <w:t>Время проведения:</w:t>
      </w:r>
      <w:r w:rsidR="00685E5C" w:rsidRPr="0037653F">
        <w:rPr>
          <w:sz w:val="28"/>
          <w:szCs w:val="28"/>
        </w:rPr>
        <w:t xml:space="preserve"> </w:t>
      </w:r>
      <w:r w:rsidR="006148AF" w:rsidRPr="0037653F">
        <w:rPr>
          <w:sz w:val="28"/>
          <w:szCs w:val="28"/>
        </w:rPr>
        <w:t>08</w:t>
      </w:r>
      <w:r w:rsidRPr="0037653F">
        <w:rPr>
          <w:sz w:val="28"/>
          <w:szCs w:val="28"/>
        </w:rPr>
        <w:t xml:space="preserve"> </w:t>
      </w:r>
      <w:r w:rsidR="006148AF" w:rsidRPr="0037653F">
        <w:rPr>
          <w:sz w:val="28"/>
          <w:szCs w:val="28"/>
        </w:rPr>
        <w:t>апреля</w:t>
      </w:r>
      <w:r w:rsidRPr="0037653F">
        <w:rPr>
          <w:sz w:val="28"/>
          <w:szCs w:val="28"/>
        </w:rPr>
        <w:t xml:space="preserve"> 202</w:t>
      </w:r>
      <w:r w:rsidR="006148AF" w:rsidRPr="0037653F">
        <w:rPr>
          <w:sz w:val="28"/>
          <w:szCs w:val="28"/>
        </w:rPr>
        <w:t>2</w:t>
      </w:r>
      <w:r w:rsidRPr="0037653F">
        <w:rPr>
          <w:sz w:val="28"/>
          <w:szCs w:val="28"/>
        </w:rPr>
        <w:t xml:space="preserve"> года, 1</w:t>
      </w:r>
      <w:r w:rsidR="00312651" w:rsidRPr="0037653F">
        <w:rPr>
          <w:sz w:val="28"/>
          <w:szCs w:val="28"/>
        </w:rPr>
        <w:t>4</w:t>
      </w:r>
      <w:r w:rsidRPr="0037653F">
        <w:rPr>
          <w:sz w:val="28"/>
          <w:szCs w:val="28"/>
        </w:rPr>
        <w:t>.00</w:t>
      </w:r>
      <w:r w:rsidR="007A03DE" w:rsidRPr="0037653F">
        <w:rPr>
          <w:sz w:val="28"/>
          <w:szCs w:val="28"/>
        </w:rPr>
        <w:t xml:space="preserve"> часов</w:t>
      </w:r>
    </w:p>
    <w:p w:rsidR="00FE15F2" w:rsidRPr="0037653F" w:rsidRDefault="00715B94" w:rsidP="00DB3B90">
      <w:pPr>
        <w:ind w:firstLine="567"/>
        <w:jc w:val="both"/>
        <w:rPr>
          <w:sz w:val="28"/>
          <w:szCs w:val="28"/>
          <w:u w:val="single"/>
        </w:rPr>
      </w:pPr>
      <w:r w:rsidRPr="0037653F">
        <w:rPr>
          <w:sz w:val="28"/>
          <w:szCs w:val="28"/>
          <w:u w:val="single"/>
        </w:rPr>
        <w:t>Место проведения</w:t>
      </w:r>
      <w:r w:rsidRPr="0037653F">
        <w:rPr>
          <w:sz w:val="28"/>
          <w:szCs w:val="28"/>
        </w:rPr>
        <w:t xml:space="preserve">: </w:t>
      </w:r>
      <w:r w:rsidR="00BC1AB7" w:rsidRPr="0037653F">
        <w:rPr>
          <w:sz w:val="28"/>
          <w:szCs w:val="28"/>
        </w:rPr>
        <w:t>Б</w:t>
      </w:r>
      <w:r w:rsidR="00FE15F2" w:rsidRPr="0037653F">
        <w:rPr>
          <w:sz w:val="28"/>
          <w:szCs w:val="28"/>
        </w:rPr>
        <w:t>ольшой зал заседаний здания Совета Е</w:t>
      </w:r>
      <w:r w:rsidR="00FE3298" w:rsidRPr="0037653F">
        <w:rPr>
          <w:sz w:val="28"/>
          <w:szCs w:val="28"/>
        </w:rPr>
        <w:t>лабужского муниципального района</w:t>
      </w:r>
    </w:p>
    <w:p w:rsidR="00FE15F2" w:rsidRPr="0037653F" w:rsidRDefault="00FE15F2" w:rsidP="00DB3B90">
      <w:pPr>
        <w:ind w:firstLine="567"/>
        <w:jc w:val="both"/>
        <w:rPr>
          <w:bCs/>
          <w:sz w:val="28"/>
          <w:szCs w:val="28"/>
        </w:rPr>
      </w:pPr>
      <w:r w:rsidRPr="0037653F">
        <w:rPr>
          <w:sz w:val="28"/>
          <w:szCs w:val="28"/>
          <w:u w:val="single"/>
        </w:rPr>
        <w:t>Председательствующий</w:t>
      </w:r>
      <w:r w:rsidR="00ED2363" w:rsidRPr="0037653F">
        <w:rPr>
          <w:sz w:val="28"/>
          <w:szCs w:val="28"/>
        </w:rPr>
        <w:t xml:space="preserve">: </w:t>
      </w:r>
      <w:r w:rsidR="00035735" w:rsidRPr="0037653F">
        <w:rPr>
          <w:bCs/>
          <w:sz w:val="28"/>
          <w:szCs w:val="28"/>
        </w:rPr>
        <w:t>Колпаков Олег Евгеньевич – заместитель председателя Совета Елабужского муниципального района, заместитель главы Елабужского муниципального района.</w:t>
      </w:r>
    </w:p>
    <w:p w:rsidR="00D149A5" w:rsidRPr="0037653F" w:rsidRDefault="00D149A5" w:rsidP="00DB3B90">
      <w:pPr>
        <w:ind w:firstLine="567"/>
        <w:jc w:val="both"/>
        <w:rPr>
          <w:sz w:val="28"/>
          <w:szCs w:val="28"/>
        </w:rPr>
      </w:pPr>
      <w:r w:rsidRPr="0037653F">
        <w:rPr>
          <w:sz w:val="28"/>
          <w:szCs w:val="28"/>
        </w:rPr>
        <w:t>Выступает председательствующий – О.Е. Колпаков:</w:t>
      </w:r>
    </w:p>
    <w:p w:rsidR="00FE15F2" w:rsidRPr="0037653F" w:rsidRDefault="00FE15F2" w:rsidP="0037653F">
      <w:pPr>
        <w:ind w:firstLine="567"/>
        <w:rPr>
          <w:sz w:val="28"/>
          <w:szCs w:val="28"/>
        </w:rPr>
      </w:pPr>
      <w:r w:rsidRPr="0037653F">
        <w:rPr>
          <w:sz w:val="28"/>
          <w:szCs w:val="28"/>
        </w:rPr>
        <w:t>Добрый день, уважаемые участники публичных слушаний!</w:t>
      </w:r>
    </w:p>
    <w:p w:rsidR="009F55F2" w:rsidRPr="0037653F" w:rsidRDefault="00FE15F2" w:rsidP="00DB3B90">
      <w:pPr>
        <w:autoSpaceDE w:val="0"/>
        <w:autoSpaceDN w:val="0"/>
        <w:adjustRightInd w:val="0"/>
        <w:ind w:firstLine="567"/>
        <w:jc w:val="both"/>
        <w:rPr>
          <w:rFonts w:eastAsiaTheme="minorHAnsi"/>
          <w:color w:val="000000" w:themeColor="text1"/>
          <w:sz w:val="28"/>
          <w:szCs w:val="28"/>
          <w:lang w:eastAsia="en-US"/>
        </w:rPr>
      </w:pPr>
      <w:r w:rsidRPr="0037653F">
        <w:rPr>
          <w:sz w:val="28"/>
          <w:szCs w:val="28"/>
        </w:rPr>
        <w:t>Руководствуясь 131-м Федеральным законом «Об общих принципах организации местного самоуправления в Российской Федерации</w:t>
      </w:r>
      <w:r w:rsidR="00DB55FF" w:rsidRPr="0037653F">
        <w:rPr>
          <w:sz w:val="28"/>
          <w:szCs w:val="28"/>
        </w:rPr>
        <w:t xml:space="preserve">», Бюджетными кодексами России и Республики Татарстан, Уставами муниципальных образований Елабужский муниципальный район и город Елабуга, Положениями о публичных слушаниях в муниципальных  образованиях Елабужский муниципальный район и город Елабуга,  решениями Советов Елабужского муниципального района и город Елабуга о проведении публичных слушаний, </w:t>
      </w:r>
      <w:r w:rsidR="00DB55FF" w:rsidRPr="0037653F">
        <w:rPr>
          <w:color w:val="000000" w:themeColor="text1"/>
          <w:sz w:val="28"/>
          <w:szCs w:val="28"/>
        </w:rPr>
        <w:t>а также в целях выявления мнения населения</w:t>
      </w:r>
      <w:r w:rsidR="009F55F2" w:rsidRPr="0037653F">
        <w:rPr>
          <w:rFonts w:eastAsiaTheme="minorHAnsi"/>
          <w:color w:val="000000" w:themeColor="text1"/>
          <w:sz w:val="28"/>
          <w:szCs w:val="28"/>
          <w:lang w:eastAsia="en-US"/>
        </w:rPr>
        <w:t>:</w:t>
      </w:r>
    </w:p>
    <w:p w:rsidR="00FF612B" w:rsidRPr="0037653F" w:rsidRDefault="009F55F2" w:rsidP="00DB3B90">
      <w:pPr>
        <w:autoSpaceDE w:val="0"/>
        <w:autoSpaceDN w:val="0"/>
        <w:adjustRightInd w:val="0"/>
        <w:ind w:firstLine="567"/>
        <w:jc w:val="both"/>
        <w:rPr>
          <w:rFonts w:eastAsiaTheme="minorHAnsi"/>
          <w:color w:val="000000" w:themeColor="text1"/>
          <w:sz w:val="28"/>
          <w:szCs w:val="28"/>
          <w:lang w:eastAsia="en-US"/>
        </w:rPr>
      </w:pPr>
      <w:r w:rsidRPr="0037653F">
        <w:rPr>
          <w:rFonts w:eastAsiaTheme="minorHAnsi"/>
          <w:color w:val="000000" w:themeColor="text1"/>
          <w:sz w:val="28"/>
          <w:szCs w:val="28"/>
          <w:lang w:eastAsia="en-US"/>
        </w:rPr>
        <w:t>-</w:t>
      </w:r>
      <w:r w:rsidR="00FF612B" w:rsidRPr="0037653F">
        <w:rPr>
          <w:rFonts w:eastAsiaTheme="minorHAnsi"/>
          <w:sz w:val="28"/>
          <w:szCs w:val="28"/>
          <w:lang w:eastAsia="en-US"/>
        </w:rPr>
        <w:t xml:space="preserve"> </w:t>
      </w:r>
      <w:r w:rsidR="00FF612B" w:rsidRPr="0037653F">
        <w:rPr>
          <w:rFonts w:eastAsiaTheme="minorHAnsi"/>
          <w:color w:val="000000" w:themeColor="text1"/>
          <w:sz w:val="28"/>
          <w:szCs w:val="28"/>
          <w:lang w:eastAsia="en-US"/>
        </w:rPr>
        <w:t>по проекту решения «Об исполнении бюджета муниципального образования Елабужский муниципальный район Республики Татарстан за 2021 год»;</w:t>
      </w:r>
    </w:p>
    <w:p w:rsidR="00FF612B" w:rsidRPr="0037653F" w:rsidRDefault="00FF612B" w:rsidP="00DB3B90">
      <w:pPr>
        <w:autoSpaceDE w:val="0"/>
        <w:autoSpaceDN w:val="0"/>
        <w:adjustRightInd w:val="0"/>
        <w:ind w:firstLine="567"/>
        <w:jc w:val="both"/>
        <w:rPr>
          <w:rFonts w:eastAsiaTheme="minorHAnsi"/>
          <w:color w:val="000000" w:themeColor="text1"/>
          <w:sz w:val="28"/>
          <w:szCs w:val="28"/>
          <w:lang w:eastAsia="en-US"/>
        </w:rPr>
      </w:pPr>
      <w:r w:rsidRPr="0037653F">
        <w:rPr>
          <w:rFonts w:eastAsiaTheme="minorHAnsi"/>
          <w:color w:val="000000" w:themeColor="text1"/>
          <w:sz w:val="28"/>
          <w:szCs w:val="28"/>
          <w:lang w:eastAsia="en-US"/>
        </w:rPr>
        <w:t>- по проекту решения «Об исполнении бюджета муниципального образования город Елабуга Елабужского муниципального района Республики Татарстан за 2021 год»;</w:t>
      </w:r>
    </w:p>
    <w:p w:rsidR="00FF612B" w:rsidRPr="0037653F" w:rsidRDefault="00FF612B" w:rsidP="00DB3B90">
      <w:pPr>
        <w:autoSpaceDE w:val="0"/>
        <w:autoSpaceDN w:val="0"/>
        <w:adjustRightInd w:val="0"/>
        <w:ind w:firstLine="567"/>
        <w:jc w:val="both"/>
        <w:rPr>
          <w:rFonts w:eastAsiaTheme="minorHAnsi"/>
          <w:color w:val="000000" w:themeColor="text1"/>
          <w:sz w:val="28"/>
          <w:szCs w:val="28"/>
          <w:lang w:eastAsia="en-US"/>
        </w:rPr>
      </w:pPr>
      <w:r w:rsidRPr="0037653F">
        <w:rPr>
          <w:rFonts w:eastAsiaTheme="minorHAnsi"/>
          <w:color w:val="000000" w:themeColor="text1"/>
          <w:sz w:val="28"/>
          <w:szCs w:val="28"/>
          <w:lang w:eastAsia="en-US"/>
        </w:rPr>
        <w:t>- по проекту решения «О внесении изменений и дополнений в Устав муниципального образования «Елабужский муниципальный район» Республики Татарстан от 29.07.2020 г. № 491»</w:t>
      </w:r>
      <w:r w:rsidR="009F55F2" w:rsidRPr="0037653F">
        <w:rPr>
          <w:rFonts w:eastAsiaTheme="minorHAnsi"/>
          <w:color w:val="000000" w:themeColor="text1"/>
          <w:sz w:val="28"/>
          <w:szCs w:val="28"/>
          <w:lang w:eastAsia="en-US"/>
        </w:rPr>
        <w:t>;</w:t>
      </w:r>
    </w:p>
    <w:p w:rsidR="00FE15F2" w:rsidRPr="0037653F" w:rsidRDefault="00FF612B" w:rsidP="00DB3B90">
      <w:pPr>
        <w:autoSpaceDE w:val="0"/>
        <w:autoSpaceDN w:val="0"/>
        <w:adjustRightInd w:val="0"/>
        <w:ind w:firstLine="567"/>
        <w:jc w:val="both"/>
        <w:rPr>
          <w:rFonts w:eastAsiaTheme="minorHAnsi"/>
          <w:color w:val="000000" w:themeColor="text1"/>
          <w:sz w:val="28"/>
          <w:szCs w:val="28"/>
          <w:lang w:eastAsia="en-US"/>
        </w:rPr>
      </w:pPr>
      <w:r w:rsidRPr="0037653F">
        <w:rPr>
          <w:rFonts w:eastAsiaTheme="minorHAnsi"/>
          <w:color w:val="000000" w:themeColor="text1"/>
          <w:sz w:val="28"/>
          <w:szCs w:val="28"/>
          <w:lang w:eastAsia="en-US"/>
        </w:rPr>
        <w:t xml:space="preserve">- по проекту решения «О внесении изменений и дополнений в Устав муниципального образования «город Елабуга» Елабужского муниципального района Республики Татарстан от 29.07.2020 № 309» </w:t>
      </w:r>
      <w:r w:rsidR="00DB55FF" w:rsidRPr="0037653F">
        <w:rPr>
          <w:color w:val="000000" w:themeColor="text1"/>
          <w:sz w:val="28"/>
          <w:szCs w:val="28"/>
        </w:rPr>
        <w:t>выносятся на публичные слушания</w:t>
      </w:r>
      <w:r w:rsidR="00883B47" w:rsidRPr="0037653F">
        <w:rPr>
          <w:color w:val="000000" w:themeColor="text1"/>
          <w:sz w:val="28"/>
          <w:szCs w:val="28"/>
        </w:rPr>
        <w:t>.</w:t>
      </w:r>
    </w:p>
    <w:p w:rsidR="00FE15F2" w:rsidRPr="0037653F" w:rsidRDefault="00FE15F2" w:rsidP="00DB3B90">
      <w:pPr>
        <w:pStyle w:val="ConsPlusTitle"/>
        <w:widowControl/>
        <w:ind w:firstLine="567"/>
        <w:jc w:val="both"/>
        <w:rPr>
          <w:rFonts w:ascii="Times New Roman" w:hAnsi="Times New Roman" w:cs="Times New Roman"/>
          <w:b w:val="0"/>
        </w:rPr>
      </w:pPr>
      <w:r w:rsidRPr="0037653F">
        <w:rPr>
          <w:rFonts w:ascii="Times New Roman" w:hAnsi="Times New Roman" w:cs="Times New Roman"/>
          <w:b w:val="0"/>
        </w:rPr>
        <w:t xml:space="preserve">Сегодня на наших публичных слушаниях зарегистрировались для участия </w:t>
      </w:r>
      <w:r w:rsidR="007B10EB" w:rsidRPr="0037653F">
        <w:rPr>
          <w:rFonts w:ascii="Times New Roman" w:hAnsi="Times New Roman" w:cs="Times New Roman"/>
          <w:b w:val="0"/>
        </w:rPr>
        <w:t xml:space="preserve">94 </w:t>
      </w:r>
      <w:r w:rsidRPr="0037653F">
        <w:rPr>
          <w:rFonts w:ascii="Times New Roman" w:hAnsi="Times New Roman" w:cs="Times New Roman"/>
          <w:b w:val="0"/>
        </w:rPr>
        <w:t>человек</w:t>
      </w:r>
      <w:r w:rsidR="00D149A5" w:rsidRPr="0037653F">
        <w:rPr>
          <w:rFonts w:ascii="Times New Roman" w:hAnsi="Times New Roman" w:cs="Times New Roman"/>
          <w:b w:val="0"/>
        </w:rPr>
        <w:t>а</w:t>
      </w:r>
      <w:r w:rsidRPr="0037653F">
        <w:rPr>
          <w:rFonts w:ascii="Times New Roman" w:hAnsi="Times New Roman" w:cs="Times New Roman"/>
          <w:b w:val="0"/>
        </w:rPr>
        <w:t>.</w:t>
      </w:r>
    </w:p>
    <w:p w:rsidR="00FE15F2" w:rsidRPr="0037653F" w:rsidRDefault="00FE15F2" w:rsidP="00DB3B90">
      <w:pPr>
        <w:pStyle w:val="ConsPlusTitle"/>
        <w:widowControl/>
        <w:ind w:firstLine="567"/>
        <w:jc w:val="both"/>
        <w:rPr>
          <w:rFonts w:ascii="Times New Roman" w:hAnsi="Times New Roman" w:cs="Times New Roman"/>
          <w:b w:val="0"/>
        </w:rPr>
      </w:pPr>
      <w:r w:rsidRPr="0037653F">
        <w:rPr>
          <w:rFonts w:ascii="Times New Roman" w:hAnsi="Times New Roman" w:cs="Times New Roman"/>
          <w:b w:val="0"/>
        </w:rPr>
        <w:lastRenderedPageBreak/>
        <w:t xml:space="preserve">Это представители </w:t>
      </w:r>
      <w:r w:rsidR="00122B95" w:rsidRPr="0037653F">
        <w:rPr>
          <w:rFonts w:ascii="Times New Roman" w:hAnsi="Times New Roman" w:cs="Times New Roman"/>
          <w:b w:val="0"/>
        </w:rPr>
        <w:t>Совета, Исполнительного</w:t>
      </w:r>
      <w:r w:rsidR="00D03A4B" w:rsidRPr="0037653F">
        <w:rPr>
          <w:rFonts w:ascii="Times New Roman" w:hAnsi="Times New Roman" w:cs="Times New Roman"/>
          <w:b w:val="0"/>
        </w:rPr>
        <w:t xml:space="preserve"> комитет</w:t>
      </w:r>
      <w:r w:rsidR="00122B95" w:rsidRPr="0037653F">
        <w:rPr>
          <w:rFonts w:ascii="Times New Roman" w:hAnsi="Times New Roman" w:cs="Times New Roman"/>
          <w:b w:val="0"/>
        </w:rPr>
        <w:t>а</w:t>
      </w:r>
      <w:r w:rsidR="00D03A4B" w:rsidRPr="0037653F">
        <w:rPr>
          <w:rFonts w:ascii="Times New Roman" w:hAnsi="Times New Roman" w:cs="Times New Roman"/>
          <w:b w:val="0"/>
        </w:rPr>
        <w:t xml:space="preserve">, представители </w:t>
      </w:r>
      <w:r w:rsidR="00890FFA" w:rsidRPr="0037653F">
        <w:rPr>
          <w:rFonts w:ascii="Times New Roman" w:hAnsi="Times New Roman" w:cs="Times New Roman"/>
          <w:b w:val="0"/>
        </w:rPr>
        <w:t>п</w:t>
      </w:r>
      <w:r w:rsidR="00D03A4B" w:rsidRPr="0037653F">
        <w:rPr>
          <w:rFonts w:ascii="Times New Roman" w:hAnsi="Times New Roman" w:cs="Times New Roman"/>
          <w:b w:val="0"/>
        </w:rPr>
        <w:t xml:space="preserve">алат, сетевых компаний, жители города, представители предприятий </w:t>
      </w:r>
      <w:r w:rsidRPr="0037653F">
        <w:rPr>
          <w:rFonts w:ascii="Times New Roman" w:hAnsi="Times New Roman" w:cs="Times New Roman"/>
          <w:b w:val="0"/>
        </w:rPr>
        <w:t>и</w:t>
      </w:r>
      <w:r w:rsidR="00D03A4B" w:rsidRPr="0037653F">
        <w:rPr>
          <w:rFonts w:ascii="Times New Roman" w:hAnsi="Times New Roman" w:cs="Times New Roman"/>
          <w:b w:val="0"/>
        </w:rPr>
        <w:t xml:space="preserve"> учреждений и</w:t>
      </w:r>
      <w:r w:rsidRPr="0037653F">
        <w:rPr>
          <w:rFonts w:ascii="Times New Roman" w:hAnsi="Times New Roman" w:cs="Times New Roman"/>
          <w:b w:val="0"/>
        </w:rPr>
        <w:t xml:space="preserve"> средств массовой информации. </w:t>
      </w:r>
    </w:p>
    <w:p w:rsidR="00FE15F2" w:rsidRPr="0037653F" w:rsidRDefault="00FE15F2" w:rsidP="00DB3B90">
      <w:pPr>
        <w:pStyle w:val="ConsPlusTitle"/>
        <w:widowControl/>
        <w:ind w:firstLine="567"/>
        <w:jc w:val="both"/>
        <w:rPr>
          <w:rFonts w:ascii="Times New Roman" w:hAnsi="Times New Roman" w:cs="Times New Roman"/>
          <w:b w:val="0"/>
        </w:rPr>
      </w:pPr>
      <w:r w:rsidRPr="0037653F">
        <w:rPr>
          <w:rFonts w:ascii="Times New Roman" w:hAnsi="Times New Roman" w:cs="Times New Roman"/>
          <w:b w:val="0"/>
        </w:rPr>
        <w:t>Кворум имеется</w:t>
      </w:r>
      <w:r w:rsidR="00FB7306" w:rsidRPr="0037653F">
        <w:rPr>
          <w:rFonts w:ascii="Times New Roman" w:hAnsi="Times New Roman" w:cs="Times New Roman"/>
          <w:b w:val="0"/>
        </w:rPr>
        <w:t>, и мы</w:t>
      </w:r>
      <w:r w:rsidRPr="0037653F">
        <w:rPr>
          <w:rFonts w:ascii="Times New Roman" w:hAnsi="Times New Roman" w:cs="Times New Roman"/>
          <w:b w:val="0"/>
        </w:rPr>
        <w:t xml:space="preserve"> нач</w:t>
      </w:r>
      <w:r w:rsidR="00FE1890" w:rsidRPr="0037653F">
        <w:rPr>
          <w:rFonts w:ascii="Times New Roman" w:hAnsi="Times New Roman" w:cs="Times New Roman"/>
          <w:b w:val="0"/>
        </w:rPr>
        <w:t>инаем</w:t>
      </w:r>
      <w:r w:rsidRPr="0037653F">
        <w:rPr>
          <w:rFonts w:ascii="Times New Roman" w:hAnsi="Times New Roman" w:cs="Times New Roman"/>
          <w:b w:val="0"/>
        </w:rPr>
        <w:t xml:space="preserve"> нашу работу.</w:t>
      </w:r>
    </w:p>
    <w:p w:rsidR="00EE2B6F" w:rsidRPr="0037653F" w:rsidRDefault="00FE15F2" w:rsidP="00DB3B90">
      <w:pPr>
        <w:tabs>
          <w:tab w:val="left" w:pos="1134"/>
        </w:tabs>
        <w:ind w:firstLine="567"/>
        <w:jc w:val="both"/>
        <w:rPr>
          <w:sz w:val="28"/>
          <w:szCs w:val="28"/>
        </w:rPr>
      </w:pPr>
      <w:r w:rsidRPr="0037653F">
        <w:rPr>
          <w:sz w:val="28"/>
          <w:szCs w:val="28"/>
        </w:rPr>
        <w:t>Приступаем к голосованию по открытию публичных слушаний</w:t>
      </w:r>
    </w:p>
    <w:p w:rsidR="00EE2B6F" w:rsidRPr="0037653F" w:rsidRDefault="00FE15F2" w:rsidP="00DB3B90">
      <w:pPr>
        <w:tabs>
          <w:tab w:val="left" w:pos="1134"/>
        </w:tabs>
        <w:ind w:firstLine="567"/>
        <w:jc w:val="both"/>
        <w:rPr>
          <w:sz w:val="28"/>
          <w:szCs w:val="28"/>
        </w:rPr>
      </w:pPr>
      <w:r w:rsidRPr="0037653F">
        <w:rPr>
          <w:sz w:val="28"/>
          <w:szCs w:val="28"/>
        </w:rPr>
        <w:t xml:space="preserve">Кто: За - </w:t>
      </w:r>
      <w:r w:rsidR="00D149A5" w:rsidRPr="0037653F">
        <w:rPr>
          <w:sz w:val="28"/>
          <w:szCs w:val="28"/>
        </w:rPr>
        <w:t>94</w:t>
      </w:r>
      <w:r w:rsidRPr="0037653F">
        <w:rPr>
          <w:sz w:val="28"/>
          <w:szCs w:val="28"/>
        </w:rPr>
        <w:t xml:space="preserve">; Против - </w:t>
      </w:r>
      <w:r w:rsidR="00D149A5" w:rsidRPr="0037653F">
        <w:rPr>
          <w:sz w:val="28"/>
          <w:szCs w:val="28"/>
        </w:rPr>
        <w:t>0</w:t>
      </w:r>
      <w:r w:rsidRPr="0037653F">
        <w:rPr>
          <w:sz w:val="28"/>
          <w:szCs w:val="28"/>
        </w:rPr>
        <w:t xml:space="preserve">; Воздержался </w:t>
      </w:r>
      <w:r w:rsidR="00721A81" w:rsidRPr="0037653F">
        <w:rPr>
          <w:sz w:val="28"/>
          <w:szCs w:val="28"/>
        </w:rPr>
        <w:t>–</w:t>
      </w:r>
      <w:r w:rsidRPr="0037653F">
        <w:rPr>
          <w:sz w:val="28"/>
          <w:szCs w:val="28"/>
        </w:rPr>
        <w:t xml:space="preserve"> </w:t>
      </w:r>
      <w:r w:rsidR="00D149A5" w:rsidRPr="0037653F">
        <w:rPr>
          <w:sz w:val="28"/>
          <w:szCs w:val="28"/>
        </w:rPr>
        <w:t>0</w:t>
      </w:r>
      <w:r w:rsidR="00721A81" w:rsidRPr="0037653F">
        <w:rPr>
          <w:sz w:val="28"/>
          <w:szCs w:val="28"/>
        </w:rPr>
        <w:t>.</w:t>
      </w:r>
    </w:p>
    <w:p w:rsidR="00FE15F2" w:rsidRPr="0037653F" w:rsidRDefault="00FE15F2" w:rsidP="00DB3B90">
      <w:pPr>
        <w:tabs>
          <w:tab w:val="left" w:pos="1134"/>
        </w:tabs>
        <w:ind w:firstLine="567"/>
        <w:jc w:val="both"/>
        <w:rPr>
          <w:sz w:val="28"/>
          <w:szCs w:val="28"/>
        </w:rPr>
      </w:pPr>
      <w:r w:rsidRPr="0037653F">
        <w:rPr>
          <w:sz w:val="28"/>
          <w:szCs w:val="28"/>
        </w:rPr>
        <w:t>Публичные</w:t>
      </w:r>
      <w:r w:rsidR="00AA50CB" w:rsidRPr="0037653F">
        <w:rPr>
          <w:sz w:val="28"/>
          <w:szCs w:val="28"/>
        </w:rPr>
        <w:t xml:space="preserve"> слушания – объявляю открытыми.</w:t>
      </w:r>
    </w:p>
    <w:p w:rsidR="00AA50CB" w:rsidRPr="0037653F" w:rsidRDefault="00FE15F2" w:rsidP="00DB3B90">
      <w:pPr>
        <w:pStyle w:val="a3"/>
        <w:ind w:firstLine="567"/>
      </w:pPr>
      <w:r w:rsidRPr="0037653F">
        <w:t>Прежде чем приступи</w:t>
      </w:r>
      <w:r w:rsidR="00890FFA" w:rsidRPr="0037653F">
        <w:t>ть</w:t>
      </w:r>
      <w:r w:rsidRPr="0037653F">
        <w:t xml:space="preserve"> к обсуждению вопросов повестки дня,</w:t>
      </w:r>
      <w:r w:rsidR="00C870F8" w:rsidRPr="0037653F">
        <w:t xml:space="preserve"> нам</w:t>
      </w:r>
      <w:r w:rsidRPr="0037653F">
        <w:t xml:space="preserve"> необходимо избрать рабочие органы наших публичных слушаний.</w:t>
      </w:r>
    </w:p>
    <w:p w:rsidR="00EF0966" w:rsidRPr="0037653F" w:rsidRDefault="00FE15F2" w:rsidP="00DB3B90">
      <w:pPr>
        <w:autoSpaceDE w:val="0"/>
        <w:autoSpaceDN w:val="0"/>
        <w:adjustRightInd w:val="0"/>
        <w:ind w:firstLine="567"/>
        <w:jc w:val="both"/>
        <w:rPr>
          <w:sz w:val="28"/>
          <w:szCs w:val="28"/>
        </w:rPr>
      </w:pPr>
      <w:r w:rsidRPr="0037653F">
        <w:rPr>
          <w:sz w:val="28"/>
          <w:szCs w:val="28"/>
        </w:rPr>
        <w:t xml:space="preserve">Комиссия по подготовке публичных слушаний поручила мне внести следующее </w:t>
      </w:r>
      <w:r w:rsidR="00AA50CB" w:rsidRPr="0037653F">
        <w:rPr>
          <w:sz w:val="28"/>
          <w:szCs w:val="28"/>
        </w:rPr>
        <w:t xml:space="preserve">предложение - избрать в </w:t>
      </w:r>
      <w:r w:rsidRPr="0037653F">
        <w:rPr>
          <w:sz w:val="28"/>
          <w:szCs w:val="28"/>
        </w:rPr>
        <w:t>секретариат публичных слушаний</w:t>
      </w:r>
      <w:r w:rsidR="003B0C75" w:rsidRPr="0037653F">
        <w:rPr>
          <w:sz w:val="28"/>
          <w:szCs w:val="28"/>
        </w:rPr>
        <w:t>:</w:t>
      </w:r>
    </w:p>
    <w:p w:rsidR="003B0C75" w:rsidRPr="0037653F" w:rsidRDefault="0035021A" w:rsidP="00DB3B90">
      <w:pPr>
        <w:pStyle w:val="msonormalmrcssattr"/>
        <w:shd w:val="clear" w:color="auto" w:fill="FFFFFF"/>
        <w:spacing w:before="0" w:beforeAutospacing="0" w:after="0" w:afterAutospacing="0"/>
        <w:ind w:firstLine="567"/>
        <w:jc w:val="both"/>
        <w:rPr>
          <w:color w:val="2C2D2E"/>
          <w:sz w:val="28"/>
          <w:szCs w:val="28"/>
        </w:rPr>
      </w:pPr>
      <w:r w:rsidRPr="0037653F">
        <w:rPr>
          <w:color w:val="000000" w:themeColor="text1"/>
          <w:sz w:val="28"/>
          <w:szCs w:val="28"/>
          <w:u w:val="single"/>
          <w:shd w:val="clear" w:color="auto" w:fill="FFFFFF"/>
        </w:rPr>
        <w:t xml:space="preserve">Камалову </w:t>
      </w:r>
      <w:proofErr w:type="spellStart"/>
      <w:r w:rsidRPr="0037653F">
        <w:rPr>
          <w:color w:val="000000" w:themeColor="text1"/>
          <w:sz w:val="28"/>
          <w:szCs w:val="28"/>
          <w:u w:val="single"/>
          <w:shd w:val="clear" w:color="auto" w:fill="FFFFFF"/>
        </w:rPr>
        <w:t>Лейл</w:t>
      </w:r>
      <w:r w:rsidR="00D149A5" w:rsidRPr="0037653F">
        <w:rPr>
          <w:color w:val="000000" w:themeColor="text1"/>
          <w:sz w:val="28"/>
          <w:szCs w:val="28"/>
          <w:u w:val="single"/>
          <w:shd w:val="clear" w:color="auto" w:fill="FFFFFF"/>
        </w:rPr>
        <w:t>ю</w:t>
      </w:r>
      <w:proofErr w:type="spellEnd"/>
      <w:r w:rsidRPr="0037653F">
        <w:rPr>
          <w:color w:val="000000" w:themeColor="text1"/>
          <w:sz w:val="28"/>
          <w:szCs w:val="28"/>
          <w:u w:val="single"/>
          <w:shd w:val="clear" w:color="auto" w:fill="FFFFFF"/>
        </w:rPr>
        <w:t xml:space="preserve"> </w:t>
      </w:r>
      <w:proofErr w:type="spellStart"/>
      <w:r w:rsidRPr="0037653F">
        <w:rPr>
          <w:color w:val="000000" w:themeColor="text1"/>
          <w:sz w:val="28"/>
          <w:szCs w:val="28"/>
          <w:u w:val="single"/>
          <w:shd w:val="clear" w:color="auto" w:fill="FFFFFF"/>
        </w:rPr>
        <w:t>Ильфатовну</w:t>
      </w:r>
      <w:proofErr w:type="spellEnd"/>
      <w:r w:rsidRPr="0037653F">
        <w:rPr>
          <w:color w:val="000000" w:themeColor="text1"/>
          <w:sz w:val="28"/>
          <w:szCs w:val="28"/>
          <w:shd w:val="clear" w:color="auto" w:fill="FFFFFF"/>
        </w:rPr>
        <w:t xml:space="preserve">, </w:t>
      </w:r>
      <w:r w:rsidR="00F9174C" w:rsidRPr="0037653F">
        <w:rPr>
          <w:color w:val="000000"/>
          <w:sz w:val="28"/>
          <w:szCs w:val="28"/>
        </w:rPr>
        <w:t>главного специалиста отдела по </w:t>
      </w:r>
      <w:r w:rsidR="00F9174C" w:rsidRPr="0037653F">
        <w:rPr>
          <w:color w:val="2C2D2E"/>
          <w:sz w:val="28"/>
          <w:szCs w:val="28"/>
        </w:rPr>
        <w:t xml:space="preserve">взаимоотношениям с поселениями и предприятиями </w:t>
      </w:r>
      <w:r w:rsidR="00F9174C" w:rsidRPr="0037653F">
        <w:rPr>
          <w:color w:val="000000"/>
          <w:sz w:val="28"/>
          <w:szCs w:val="28"/>
        </w:rPr>
        <w:t>МКУ "Финансово-бюджетная палата Елабужского муниципального района"</w:t>
      </w:r>
      <w:r w:rsidR="00AA50CB" w:rsidRPr="0037653F">
        <w:rPr>
          <w:color w:val="000000"/>
          <w:sz w:val="28"/>
          <w:szCs w:val="28"/>
        </w:rPr>
        <w:t>;</w:t>
      </w:r>
    </w:p>
    <w:p w:rsidR="00EE2B6F" w:rsidRPr="0037653F" w:rsidRDefault="005135D6" w:rsidP="00DB3B90">
      <w:pPr>
        <w:ind w:firstLine="567"/>
        <w:jc w:val="both"/>
        <w:rPr>
          <w:bCs/>
          <w:color w:val="000000" w:themeColor="text1"/>
          <w:sz w:val="28"/>
          <w:szCs w:val="28"/>
        </w:rPr>
      </w:pPr>
      <w:proofErr w:type="spellStart"/>
      <w:r w:rsidRPr="0037653F">
        <w:rPr>
          <w:color w:val="000000" w:themeColor="text1"/>
          <w:sz w:val="28"/>
          <w:szCs w:val="28"/>
          <w:u w:val="single"/>
        </w:rPr>
        <w:t>Синнер</w:t>
      </w:r>
      <w:proofErr w:type="spellEnd"/>
      <w:r w:rsidRPr="0037653F">
        <w:rPr>
          <w:color w:val="000000" w:themeColor="text1"/>
          <w:sz w:val="28"/>
          <w:szCs w:val="28"/>
          <w:u w:val="single"/>
        </w:rPr>
        <w:t xml:space="preserve"> Ландыш </w:t>
      </w:r>
      <w:proofErr w:type="spellStart"/>
      <w:r w:rsidRPr="0037653F">
        <w:rPr>
          <w:color w:val="000000" w:themeColor="text1"/>
          <w:sz w:val="28"/>
          <w:szCs w:val="28"/>
          <w:u w:val="single"/>
        </w:rPr>
        <w:t>Анисовн</w:t>
      </w:r>
      <w:r w:rsidR="00F62A55" w:rsidRPr="0037653F">
        <w:rPr>
          <w:color w:val="000000" w:themeColor="text1"/>
          <w:sz w:val="28"/>
          <w:szCs w:val="28"/>
          <w:u w:val="single"/>
        </w:rPr>
        <w:t>у</w:t>
      </w:r>
      <w:proofErr w:type="spellEnd"/>
      <w:r w:rsidR="003B0C75" w:rsidRPr="0037653F">
        <w:rPr>
          <w:sz w:val="28"/>
          <w:szCs w:val="28"/>
        </w:rPr>
        <w:t>,</w:t>
      </w:r>
      <w:r w:rsidR="00DB36A6" w:rsidRPr="0037653F">
        <w:rPr>
          <w:sz w:val="28"/>
          <w:szCs w:val="28"/>
        </w:rPr>
        <w:t xml:space="preserve"> </w:t>
      </w:r>
      <w:r w:rsidR="00DB36A6" w:rsidRPr="0037653F">
        <w:rPr>
          <w:color w:val="000000" w:themeColor="text1"/>
          <w:sz w:val="28"/>
          <w:szCs w:val="28"/>
        </w:rPr>
        <w:t>главного специалиста</w:t>
      </w:r>
      <w:r w:rsidR="008C24FC" w:rsidRPr="0037653F">
        <w:rPr>
          <w:color w:val="000000" w:themeColor="text1"/>
          <w:sz w:val="28"/>
          <w:szCs w:val="28"/>
        </w:rPr>
        <w:t xml:space="preserve"> юридического отдела</w:t>
      </w:r>
      <w:r w:rsidR="00F62A55" w:rsidRPr="0037653F">
        <w:rPr>
          <w:color w:val="000000" w:themeColor="text1"/>
          <w:sz w:val="28"/>
          <w:szCs w:val="28"/>
        </w:rPr>
        <w:t xml:space="preserve"> </w:t>
      </w:r>
      <w:r w:rsidR="00F62A55" w:rsidRPr="0037653F">
        <w:rPr>
          <w:bCs/>
          <w:color w:val="000000" w:themeColor="text1"/>
          <w:sz w:val="28"/>
          <w:szCs w:val="28"/>
        </w:rPr>
        <w:t>Исполнительного комитета Е</w:t>
      </w:r>
      <w:r w:rsidR="00234B17" w:rsidRPr="0037653F">
        <w:rPr>
          <w:bCs/>
          <w:color w:val="000000" w:themeColor="text1"/>
          <w:sz w:val="28"/>
          <w:szCs w:val="28"/>
        </w:rPr>
        <w:t>лабужского муниципального района</w:t>
      </w:r>
      <w:r w:rsidR="003B0C75" w:rsidRPr="0037653F">
        <w:rPr>
          <w:color w:val="000000" w:themeColor="text1"/>
          <w:sz w:val="28"/>
          <w:szCs w:val="28"/>
        </w:rPr>
        <w:t>.</w:t>
      </w:r>
    </w:p>
    <w:p w:rsidR="00265C9C" w:rsidRPr="0037653F" w:rsidRDefault="00265C9C" w:rsidP="00DB3B90">
      <w:pPr>
        <w:pStyle w:val="a3"/>
        <w:ind w:firstLine="567"/>
      </w:pPr>
      <w:r w:rsidRPr="0037653F">
        <w:t>Будут ли иные мнения, по предложенн</w:t>
      </w:r>
      <w:r w:rsidR="003B0C75" w:rsidRPr="0037653F">
        <w:t>ым</w:t>
      </w:r>
      <w:r w:rsidRPr="0037653F">
        <w:t xml:space="preserve"> кандидатур</w:t>
      </w:r>
      <w:r w:rsidR="003B0C75" w:rsidRPr="0037653F">
        <w:t>ам</w:t>
      </w:r>
      <w:r w:rsidR="00AA50CB" w:rsidRPr="0037653F">
        <w:t>?</w:t>
      </w:r>
    </w:p>
    <w:p w:rsidR="00265C9C" w:rsidRPr="0037653F" w:rsidRDefault="00265C9C" w:rsidP="00DB3B90">
      <w:pPr>
        <w:ind w:firstLine="567"/>
        <w:jc w:val="both"/>
        <w:rPr>
          <w:sz w:val="28"/>
          <w:szCs w:val="28"/>
        </w:rPr>
      </w:pPr>
      <w:r w:rsidRPr="0037653F">
        <w:rPr>
          <w:sz w:val="28"/>
          <w:szCs w:val="28"/>
        </w:rPr>
        <w:t>Если иных мнений нет, прошу проголосовать за предложенн</w:t>
      </w:r>
      <w:r w:rsidR="003B0C75" w:rsidRPr="0037653F">
        <w:rPr>
          <w:sz w:val="28"/>
          <w:szCs w:val="28"/>
        </w:rPr>
        <w:t>ые</w:t>
      </w:r>
      <w:r w:rsidRPr="0037653F">
        <w:rPr>
          <w:sz w:val="28"/>
          <w:szCs w:val="28"/>
        </w:rPr>
        <w:t xml:space="preserve"> кандидатур</w:t>
      </w:r>
      <w:r w:rsidR="000E125B" w:rsidRPr="0037653F">
        <w:rPr>
          <w:sz w:val="28"/>
          <w:szCs w:val="28"/>
        </w:rPr>
        <w:t>ы</w:t>
      </w:r>
      <w:r w:rsidR="00AA50CB" w:rsidRPr="0037653F">
        <w:rPr>
          <w:sz w:val="28"/>
          <w:szCs w:val="28"/>
        </w:rPr>
        <w:t>.</w:t>
      </w:r>
    </w:p>
    <w:p w:rsidR="00D149A5" w:rsidRPr="0037653F" w:rsidRDefault="00D149A5" w:rsidP="00DB3B90">
      <w:pPr>
        <w:ind w:firstLine="567"/>
        <w:jc w:val="both"/>
        <w:rPr>
          <w:sz w:val="28"/>
          <w:szCs w:val="28"/>
        </w:rPr>
      </w:pPr>
      <w:r w:rsidRPr="0037653F">
        <w:rPr>
          <w:sz w:val="28"/>
          <w:szCs w:val="28"/>
        </w:rPr>
        <w:t>Кто: За - 94; Против - 0; Воздержался – 0.</w:t>
      </w:r>
    </w:p>
    <w:p w:rsidR="00FE15F2" w:rsidRPr="0037653F" w:rsidRDefault="00FE15F2" w:rsidP="00DB3B90">
      <w:pPr>
        <w:ind w:firstLine="567"/>
        <w:jc w:val="both"/>
        <w:rPr>
          <w:sz w:val="28"/>
          <w:szCs w:val="28"/>
        </w:rPr>
      </w:pPr>
      <w:r w:rsidRPr="0037653F">
        <w:rPr>
          <w:sz w:val="28"/>
          <w:szCs w:val="28"/>
        </w:rPr>
        <w:t>Прошу секретариат занять сво</w:t>
      </w:r>
      <w:r w:rsidR="00274A25" w:rsidRPr="0037653F">
        <w:rPr>
          <w:sz w:val="28"/>
          <w:szCs w:val="28"/>
        </w:rPr>
        <w:t>и</w:t>
      </w:r>
      <w:r w:rsidR="00311416" w:rsidRPr="0037653F">
        <w:rPr>
          <w:sz w:val="28"/>
          <w:szCs w:val="28"/>
        </w:rPr>
        <w:t xml:space="preserve"> рабоч</w:t>
      </w:r>
      <w:r w:rsidR="00274A25" w:rsidRPr="0037653F">
        <w:rPr>
          <w:sz w:val="28"/>
          <w:szCs w:val="28"/>
        </w:rPr>
        <w:t>и</w:t>
      </w:r>
      <w:r w:rsidR="00311416" w:rsidRPr="0037653F">
        <w:rPr>
          <w:sz w:val="28"/>
          <w:szCs w:val="28"/>
        </w:rPr>
        <w:t>е</w:t>
      </w:r>
      <w:r w:rsidR="00F67C51" w:rsidRPr="0037653F">
        <w:rPr>
          <w:sz w:val="28"/>
          <w:szCs w:val="28"/>
        </w:rPr>
        <w:t xml:space="preserve"> мест</w:t>
      </w:r>
      <w:r w:rsidR="00274A25" w:rsidRPr="0037653F">
        <w:rPr>
          <w:sz w:val="28"/>
          <w:szCs w:val="28"/>
        </w:rPr>
        <w:t>а</w:t>
      </w:r>
      <w:r w:rsidRPr="0037653F">
        <w:rPr>
          <w:sz w:val="28"/>
          <w:szCs w:val="28"/>
        </w:rPr>
        <w:t xml:space="preserve"> и приступить к своим обязанностям.</w:t>
      </w:r>
    </w:p>
    <w:p w:rsidR="00FE15F2" w:rsidRPr="0037653F" w:rsidRDefault="00FE15F2" w:rsidP="0037653F">
      <w:pPr>
        <w:ind w:firstLine="567"/>
        <w:rPr>
          <w:sz w:val="28"/>
          <w:szCs w:val="28"/>
        </w:rPr>
      </w:pPr>
      <w:r w:rsidRPr="0037653F">
        <w:rPr>
          <w:sz w:val="28"/>
          <w:szCs w:val="28"/>
        </w:rPr>
        <w:t>Уважаемые участники публичных слушаний!</w:t>
      </w:r>
    </w:p>
    <w:p w:rsidR="00265C9C" w:rsidRPr="0037653F" w:rsidRDefault="00FE15F2" w:rsidP="00DB3B90">
      <w:pPr>
        <w:autoSpaceDE w:val="0"/>
        <w:autoSpaceDN w:val="0"/>
        <w:adjustRightInd w:val="0"/>
        <w:ind w:firstLine="567"/>
        <w:jc w:val="both"/>
        <w:rPr>
          <w:sz w:val="28"/>
          <w:szCs w:val="28"/>
        </w:rPr>
      </w:pPr>
      <w:r w:rsidRPr="0037653F">
        <w:rPr>
          <w:sz w:val="28"/>
          <w:szCs w:val="28"/>
        </w:rPr>
        <w:t xml:space="preserve">На повестке дня слушаний </w:t>
      </w:r>
      <w:r w:rsidR="00684F1F" w:rsidRPr="0037653F">
        <w:rPr>
          <w:sz w:val="28"/>
          <w:szCs w:val="28"/>
        </w:rPr>
        <w:t>четыре</w:t>
      </w:r>
      <w:r w:rsidR="007D4B92" w:rsidRPr="0037653F">
        <w:rPr>
          <w:sz w:val="28"/>
          <w:szCs w:val="28"/>
        </w:rPr>
        <w:t xml:space="preserve"> вопрос</w:t>
      </w:r>
      <w:r w:rsidR="00F705E9" w:rsidRPr="0037653F">
        <w:rPr>
          <w:sz w:val="28"/>
          <w:szCs w:val="28"/>
        </w:rPr>
        <w:t>а.</w:t>
      </w:r>
    </w:p>
    <w:p w:rsidR="0035262E" w:rsidRPr="0037653F" w:rsidRDefault="009E5267" w:rsidP="00DB3B90">
      <w:pPr>
        <w:pStyle w:val="af9"/>
        <w:ind w:firstLine="567"/>
        <w:jc w:val="both"/>
        <w:rPr>
          <w:rFonts w:eastAsia="Calibri"/>
          <w:sz w:val="28"/>
          <w:lang w:eastAsia="en-US"/>
        </w:rPr>
      </w:pPr>
      <w:r w:rsidRPr="0037653F">
        <w:rPr>
          <w:rFonts w:eastAsia="Calibri"/>
          <w:sz w:val="28"/>
          <w:lang w:eastAsia="en-US"/>
        </w:rPr>
        <w:t>1</w:t>
      </w:r>
      <w:r w:rsidR="0035262E" w:rsidRPr="0037653F">
        <w:rPr>
          <w:rFonts w:eastAsia="Calibri"/>
          <w:sz w:val="28"/>
          <w:lang w:eastAsia="en-US"/>
        </w:rPr>
        <w:t xml:space="preserve">. </w:t>
      </w:r>
      <w:r w:rsidR="00EB7795" w:rsidRPr="0037653F">
        <w:rPr>
          <w:rFonts w:eastAsia="Calibri"/>
          <w:sz w:val="28"/>
          <w:lang w:eastAsia="en-US"/>
        </w:rPr>
        <w:t>П</w:t>
      </w:r>
      <w:r w:rsidR="0035262E" w:rsidRPr="0037653F">
        <w:rPr>
          <w:rFonts w:eastAsia="Calibri"/>
          <w:sz w:val="28"/>
          <w:lang w:eastAsia="en-US"/>
        </w:rPr>
        <w:t>о проекту решения «Об исполнении бюджета муниципального образования Елабужский муниципальный район Республики Татарстан за 2021 год».</w:t>
      </w:r>
    </w:p>
    <w:p w:rsidR="00AA50CB" w:rsidRPr="0037653F" w:rsidRDefault="009E5267" w:rsidP="00DB3B90">
      <w:pPr>
        <w:pStyle w:val="af9"/>
        <w:ind w:firstLine="567"/>
        <w:jc w:val="both"/>
        <w:rPr>
          <w:rFonts w:eastAsia="Calibri"/>
          <w:sz w:val="28"/>
          <w:lang w:eastAsia="en-US"/>
        </w:rPr>
      </w:pPr>
      <w:r w:rsidRPr="0037653F">
        <w:rPr>
          <w:rFonts w:eastAsia="Calibri"/>
          <w:sz w:val="28"/>
          <w:lang w:eastAsia="en-US"/>
        </w:rPr>
        <w:t>2. По проекту решения «Об исполнении бюджета муниципального образования город Елабуга Елабужского муниципального района Республики Татарстан за 2021 год».</w:t>
      </w:r>
    </w:p>
    <w:p w:rsidR="0035262E" w:rsidRPr="0037653F" w:rsidRDefault="0035262E" w:rsidP="00DB3B90">
      <w:pPr>
        <w:pStyle w:val="af9"/>
        <w:ind w:firstLine="567"/>
        <w:jc w:val="both"/>
        <w:rPr>
          <w:rFonts w:eastAsia="Calibri"/>
          <w:sz w:val="28"/>
          <w:lang w:eastAsia="en-US"/>
        </w:rPr>
      </w:pPr>
      <w:r w:rsidRPr="0037653F">
        <w:rPr>
          <w:rFonts w:eastAsia="Calibri"/>
          <w:sz w:val="28"/>
          <w:lang w:eastAsia="en-US"/>
        </w:rPr>
        <w:t xml:space="preserve">3. </w:t>
      </w:r>
      <w:r w:rsidR="00EB7795" w:rsidRPr="0037653F">
        <w:rPr>
          <w:rFonts w:eastAsia="Calibri"/>
          <w:sz w:val="28"/>
          <w:lang w:eastAsia="en-US"/>
        </w:rPr>
        <w:t>П</w:t>
      </w:r>
      <w:r w:rsidRPr="0037653F">
        <w:rPr>
          <w:rFonts w:eastAsia="Calibri"/>
          <w:sz w:val="28"/>
          <w:lang w:eastAsia="en-US"/>
        </w:rPr>
        <w:t xml:space="preserve">о проекту решения «О внесении изменений и дополнений в Устав муниципального </w:t>
      </w:r>
      <w:r w:rsidR="00CD256E" w:rsidRPr="0037653F">
        <w:rPr>
          <w:rFonts w:eastAsia="Calibri"/>
          <w:sz w:val="28"/>
          <w:lang w:eastAsia="en-US"/>
        </w:rPr>
        <w:t>образования Елабужский</w:t>
      </w:r>
      <w:r w:rsidRPr="0037653F">
        <w:rPr>
          <w:rFonts w:eastAsia="Calibri"/>
          <w:sz w:val="28"/>
          <w:lang w:eastAsia="en-US"/>
        </w:rPr>
        <w:t xml:space="preserve"> муниципальный район Республики Татарстан»</w:t>
      </w:r>
      <w:r w:rsidR="00EE1CA6" w:rsidRPr="0037653F">
        <w:rPr>
          <w:rFonts w:eastAsiaTheme="minorHAnsi"/>
          <w:color w:val="000000" w:themeColor="text1"/>
          <w:sz w:val="28"/>
          <w:lang w:eastAsia="en-US"/>
        </w:rPr>
        <w:t xml:space="preserve"> от 29.07.2020 г. № 491</w:t>
      </w:r>
      <w:r w:rsidR="00890FFA" w:rsidRPr="0037653F">
        <w:rPr>
          <w:rFonts w:eastAsiaTheme="minorHAnsi"/>
          <w:color w:val="000000" w:themeColor="text1"/>
          <w:sz w:val="28"/>
          <w:lang w:eastAsia="en-US"/>
        </w:rPr>
        <w:t>»</w:t>
      </w:r>
      <w:r w:rsidRPr="0037653F">
        <w:rPr>
          <w:rFonts w:eastAsia="Calibri"/>
          <w:sz w:val="28"/>
          <w:lang w:eastAsia="en-US"/>
        </w:rPr>
        <w:t>.</w:t>
      </w:r>
    </w:p>
    <w:p w:rsidR="009E5267" w:rsidRPr="0037653F" w:rsidRDefault="009E5267" w:rsidP="00DB3B90">
      <w:pPr>
        <w:pStyle w:val="af9"/>
        <w:ind w:firstLine="567"/>
        <w:jc w:val="both"/>
        <w:rPr>
          <w:rFonts w:eastAsia="Calibri"/>
          <w:sz w:val="28"/>
          <w:lang w:eastAsia="en-US"/>
        </w:rPr>
      </w:pPr>
      <w:r w:rsidRPr="0037653F">
        <w:rPr>
          <w:rFonts w:eastAsia="Calibri"/>
          <w:sz w:val="28"/>
          <w:lang w:eastAsia="en-US"/>
        </w:rPr>
        <w:t xml:space="preserve">4. </w:t>
      </w:r>
      <w:r w:rsidR="00EB7795" w:rsidRPr="0037653F">
        <w:rPr>
          <w:rFonts w:eastAsia="Calibri"/>
          <w:sz w:val="28"/>
          <w:lang w:eastAsia="en-US"/>
        </w:rPr>
        <w:t>П</w:t>
      </w:r>
      <w:r w:rsidRPr="0037653F">
        <w:rPr>
          <w:rFonts w:eastAsia="Calibri"/>
          <w:sz w:val="28"/>
          <w:lang w:eastAsia="en-US"/>
        </w:rPr>
        <w:t>о проекту решения «О внесении изменений и дополнений в Устав муниципального образования город Елабуга Елабужского муниципального района Республики Татарстан»</w:t>
      </w:r>
      <w:r w:rsidR="00EE1CA6" w:rsidRPr="0037653F">
        <w:rPr>
          <w:rFonts w:eastAsiaTheme="minorHAnsi"/>
          <w:color w:val="000000" w:themeColor="text1"/>
          <w:sz w:val="28"/>
          <w:lang w:eastAsia="en-US"/>
        </w:rPr>
        <w:t xml:space="preserve"> от 29.07.2020 № 309</w:t>
      </w:r>
      <w:r w:rsidR="00890FFA" w:rsidRPr="0037653F">
        <w:rPr>
          <w:rFonts w:eastAsiaTheme="minorHAnsi"/>
          <w:color w:val="000000" w:themeColor="text1"/>
          <w:sz w:val="28"/>
          <w:lang w:eastAsia="en-US"/>
        </w:rPr>
        <w:t>»</w:t>
      </w:r>
      <w:r w:rsidRPr="0037653F">
        <w:rPr>
          <w:rFonts w:eastAsia="Calibri"/>
          <w:sz w:val="28"/>
          <w:lang w:eastAsia="en-US"/>
        </w:rPr>
        <w:t>.</w:t>
      </w:r>
    </w:p>
    <w:p w:rsidR="00790927" w:rsidRPr="0037653F" w:rsidRDefault="00FE15F2" w:rsidP="00DB3B90">
      <w:pPr>
        <w:ind w:firstLine="567"/>
        <w:jc w:val="both"/>
        <w:rPr>
          <w:sz w:val="28"/>
          <w:szCs w:val="28"/>
        </w:rPr>
      </w:pPr>
      <w:r w:rsidRPr="0037653F">
        <w:rPr>
          <w:sz w:val="28"/>
          <w:szCs w:val="28"/>
        </w:rPr>
        <w:t xml:space="preserve">Какие будут </w:t>
      </w:r>
      <w:r w:rsidR="00FF3882" w:rsidRPr="0037653F">
        <w:rPr>
          <w:sz w:val="28"/>
          <w:szCs w:val="28"/>
        </w:rPr>
        <w:t>мнения</w:t>
      </w:r>
      <w:r w:rsidRPr="0037653F">
        <w:rPr>
          <w:sz w:val="28"/>
          <w:szCs w:val="28"/>
        </w:rPr>
        <w:t xml:space="preserve"> по предложенному проекту повестки дня?</w:t>
      </w:r>
    </w:p>
    <w:p w:rsidR="00790927" w:rsidRPr="0037653F" w:rsidRDefault="00FE15F2" w:rsidP="00DB3B90">
      <w:pPr>
        <w:ind w:firstLine="567"/>
        <w:jc w:val="both"/>
        <w:rPr>
          <w:sz w:val="28"/>
          <w:szCs w:val="28"/>
        </w:rPr>
      </w:pPr>
      <w:r w:rsidRPr="0037653F">
        <w:rPr>
          <w:sz w:val="28"/>
          <w:szCs w:val="28"/>
        </w:rPr>
        <w:t>Если замечаний нет, прошу проголосовать за предложенный проект повестки дня слушаний - в целом.</w:t>
      </w:r>
    </w:p>
    <w:p w:rsidR="00D149A5" w:rsidRPr="0037653F" w:rsidRDefault="00D149A5" w:rsidP="00DB3B90">
      <w:pPr>
        <w:ind w:firstLine="567"/>
        <w:jc w:val="both"/>
        <w:rPr>
          <w:sz w:val="28"/>
          <w:szCs w:val="28"/>
        </w:rPr>
      </w:pPr>
      <w:r w:rsidRPr="0037653F">
        <w:rPr>
          <w:sz w:val="28"/>
          <w:szCs w:val="28"/>
        </w:rPr>
        <w:t>Голосовали: За - 94; Против - 0; Воздержался – 0.</w:t>
      </w:r>
    </w:p>
    <w:p w:rsidR="00FE15F2" w:rsidRPr="0037653F" w:rsidRDefault="00FE15F2" w:rsidP="00DB3B90">
      <w:pPr>
        <w:ind w:firstLine="567"/>
        <w:jc w:val="both"/>
        <w:rPr>
          <w:sz w:val="28"/>
          <w:szCs w:val="28"/>
        </w:rPr>
      </w:pPr>
      <w:r w:rsidRPr="0037653F">
        <w:rPr>
          <w:sz w:val="28"/>
          <w:szCs w:val="28"/>
        </w:rPr>
        <w:t>Повестка дня принята.</w:t>
      </w:r>
    </w:p>
    <w:p w:rsidR="00FE15F2" w:rsidRPr="0037653F" w:rsidRDefault="00FE15F2" w:rsidP="00DB3B90">
      <w:pPr>
        <w:ind w:firstLine="567"/>
        <w:jc w:val="both"/>
        <w:rPr>
          <w:sz w:val="28"/>
          <w:szCs w:val="28"/>
        </w:rPr>
      </w:pPr>
      <w:r w:rsidRPr="0037653F">
        <w:rPr>
          <w:sz w:val="28"/>
          <w:szCs w:val="28"/>
        </w:rPr>
        <w:t>Переходим к обсуждению вопрос</w:t>
      </w:r>
      <w:r w:rsidR="001F11F2" w:rsidRPr="0037653F">
        <w:rPr>
          <w:sz w:val="28"/>
          <w:szCs w:val="28"/>
        </w:rPr>
        <w:t>ов</w:t>
      </w:r>
      <w:r w:rsidRPr="0037653F">
        <w:rPr>
          <w:sz w:val="28"/>
          <w:szCs w:val="28"/>
        </w:rPr>
        <w:t>:</w:t>
      </w:r>
    </w:p>
    <w:p w:rsidR="005B4DBA" w:rsidRPr="0037653F" w:rsidRDefault="00AB69B6" w:rsidP="00DB3B90">
      <w:pPr>
        <w:ind w:firstLine="567"/>
        <w:jc w:val="both"/>
        <w:rPr>
          <w:bCs/>
          <w:color w:val="000000"/>
          <w:sz w:val="28"/>
          <w:szCs w:val="28"/>
        </w:rPr>
      </w:pPr>
      <w:r w:rsidRPr="0037653F">
        <w:rPr>
          <w:sz w:val="28"/>
          <w:szCs w:val="28"/>
        </w:rPr>
        <w:t>1.</w:t>
      </w:r>
      <w:r w:rsidR="00D149A5" w:rsidRPr="0037653F">
        <w:rPr>
          <w:sz w:val="28"/>
          <w:szCs w:val="28"/>
        </w:rPr>
        <w:t xml:space="preserve"> </w:t>
      </w:r>
      <w:r w:rsidR="00037C09" w:rsidRPr="0037653F">
        <w:rPr>
          <w:sz w:val="28"/>
          <w:szCs w:val="28"/>
          <w:u w:val="single"/>
        </w:rPr>
        <w:t xml:space="preserve">По </w:t>
      </w:r>
      <w:r w:rsidR="00DB33F3" w:rsidRPr="0037653F">
        <w:rPr>
          <w:sz w:val="28"/>
          <w:szCs w:val="28"/>
          <w:u w:val="single"/>
        </w:rPr>
        <w:t xml:space="preserve">первому </w:t>
      </w:r>
      <w:r w:rsidR="00037C09" w:rsidRPr="0037653F">
        <w:rPr>
          <w:sz w:val="28"/>
          <w:szCs w:val="28"/>
          <w:u w:val="single"/>
        </w:rPr>
        <w:t>вопросу</w:t>
      </w:r>
      <w:r w:rsidR="00037C09" w:rsidRPr="0037653F">
        <w:rPr>
          <w:sz w:val="28"/>
          <w:szCs w:val="28"/>
        </w:rPr>
        <w:t>:</w:t>
      </w:r>
      <w:r w:rsidR="00283AC6" w:rsidRPr="0037653F">
        <w:rPr>
          <w:rFonts w:eastAsia="Calibri"/>
          <w:sz w:val="28"/>
          <w:szCs w:val="28"/>
          <w:lang w:eastAsia="en-US"/>
        </w:rPr>
        <w:t xml:space="preserve"> По проекту решения «Об исполнении бюджета муниципального образования Елабужский муниципальный район Республики Татарстан за 2021 год»</w:t>
      </w:r>
      <w:r w:rsidR="00EE2B6F" w:rsidRPr="0037653F">
        <w:rPr>
          <w:sz w:val="28"/>
          <w:szCs w:val="28"/>
        </w:rPr>
        <w:t>, с</w:t>
      </w:r>
      <w:r w:rsidR="00721A81" w:rsidRPr="0037653F">
        <w:rPr>
          <w:sz w:val="28"/>
          <w:szCs w:val="28"/>
        </w:rPr>
        <w:t xml:space="preserve">лово </w:t>
      </w:r>
      <w:r w:rsidR="00BA644B" w:rsidRPr="0037653F">
        <w:rPr>
          <w:sz w:val="28"/>
          <w:szCs w:val="28"/>
        </w:rPr>
        <w:t>для доклада</w:t>
      </w:r>
      <w:r w:rsidR="007F6EB8" w:rsidRPr="0037653F">
        <w:rPr>
          <w:sz w:val="28"/>
          <w:szCs w:val="28"/>
        </w:rPr>
        <w:t xml:space="preserve"> предоставляется </w:t>
      </w:r>
      <w:r w:rsidR="00BA644B" w:rsidRPr="0037653F">
        <w:rPr>
          <w:sz w:val="28"/>
          <w:szCs w:val="28"/>
        </w:rPr>
        <w:t xml:space="preserve">Гареевой Алсу </w:t>
      </w:r>
      <w:proofErr w:type="spellStart"/>
      <w:r w:rsidR="00BA644B" w:rsidRPr="0037653F">
        <w:rPr>
          <w:sz w:val="28"/>
          <w:szCs w:val="28"/>
        </w:rPr>
        <w:t>Ильдусовне</w:t>
      </w:r>
      <w:proofErr w:type="spellEnd"/>
      <w:r w:rsidR="007F6EB8" w:rsidRPr="0037653F">
        <w:rPr>
          <w:sz w:val="28"/>
          <w:szCs w:val="28"/>
        </w:rPr>
        <w:t>,</w:t>
      </w:r>
      <w:r w:rsidR="00CB4415" w:rsidRPr="0037653F">
        <w:rPr>
          <w:sz w:val="28"/>
          <w:szCs w:val="28"/>
        </w:rPr>
        <w:t xml:space="preserve"> </w:t>
      </w:r>
      <w:r w:rsidR="00BA644B" w:rsidRPr="0037653F">
        <w:rPr>
          <w:sz w:val="28"/>
          <w:szCs w:val="28"/>
        </w:rPr>
        <w:t>заместителю председателя</w:t>
      </w:r>
      <w:r w:rsidR="00F705E9" w:rsidRPr="0037653F">
        <w:rPr>
          <w:sz w:val="28"/>
          <w:szCs w:val="28"/>
        </w:rPr>
        <w:t xml:space="preserve"> </w:t>
      </w:r>
      <w:r w:rsidR="007828CC" w:rsidRPr="0037653F">
        <w:rPr>
          <w:sz w:val="28"/>
          <w:szCs w:val="28"/>
        </w:rPr>
        <w:t>Муниципального казенного учреждения</w:t>
      </w:r>
      <w:r w:rsidR="00F705E9" w:rsidRPr="0037653F">
        <w:rPr>
          <w:sz w:val="28"/>
          <w:szCs w:val="28"/>
        </w:rPr>
        <w:t xml:space="preserve"> «Финансово –</w:t>
      </w:r>
      <w:r w:rsidR="00DB33F3" w:rsidRPr="0037653F">
        <w:rPr>
          <w:sz w:val="28"/>
          <w:szCs w:val="28"/>
        </w:rPr>
        <w:t xml:space="preserve"> </w:t>
      </w:r>
      <w:r w:rsidR="00F705E9" w:rsidRPr="0037653F">
        <w:rPr>
          <w:sz w:val="28"/>
          <w:szCs w:val="28"/>
        </w:rPr>
        <w:t>бюджетная палата Елабужского муниципального района»</w:t>
      </w:r>
      <w:r w:rsidR="005B4DBA" w:rsidRPr="0037653F">
        <w:rPr>
          <w:bCs/>
          <w:color w:val="000000"/>
          <w:sz w:val="28"/>
          <w:szCs w:val="28"/>
        </w:rPr>
        <w:t>.</w:t>
      </w:r>
    </w:p>
    <w:p w:rsidR="00FE15F2" w:rsidRPr="0037653F" w:rsidRDefault="00FE15F2" w:rsidP="00DB3B90">
      <w:pPr>
        <w:ind w:firstLine="567"/>
        <w:jc w:val="both"/>
        <w:rPr>
          <w:sz w:val="28"/>
          <w:szCs w:val="28"/>
        </w:rPr>
      </w:pPr>
      <w:r w:rsidRPr="0037653F">
        <w:rPr>
          <w:sz w:val="28"/>
          <w:szCs w:val="28"/>
        </w:rPr>
        <w:t>Пожалуйста.</w:t>
      </w:r>
    </w:p>
    <w:p w:rsidR="00D149A5" w:rsidRPr="0037653F" w:rsidRDefault="00D149A5" w:rsidP="00DB3B90">
      <w:pPr>
        <w:ind w:firstLine="567"/>
        <w:jc w:val="both"/>
        <w:rPr>
          <w:sz w:val="28"/>
          <w:szCs w:val="28"/>
        </w:rPr>
      </w:pPr>
      <w:r w:rsidRPr="0037653F">
        <w:rPr>
          <w:sz w:val="28"/>
          <w:szCs w:val="28"/>
        </w:rPr>
        <w:t>Докладывает Гареева А.И.:</w:t>
      </w:r>
    </w:p>
    <w:p w:rsidR="00D149A5" w:rsidRPr="0037653F" w:rsidRDefault="00D149A5" w:rsidP="002504C4">
      <w:pPr>
        <w:ind w:firstLine="567"/>
        <w:jc w:val="both"/>
        <w:rPr>
          <w:sz w:val="28"/>
          <w:szCs w:val="28"/>
        </w:rPr>
      </w:pPr>
      <w:r w:rsidRPr="0037653F">
        <w:rPr>
          <w:sz w:val="28"/>
          <w:szCs w:val="28"/>
          <w:lang w:val="tt-RU"/>
        </w:rPr>
        <w:lastRenderedPageBreak/>
        <w:t>Хәерле көн!</w:t>
      </w:r>
      <w:r w:rsidR="00790927" w:rsidRPr="0037653F">
        <w:rPr>
          <w:sz w:val="28"/>
          <w:szCs w:val="28"/>
          <w:lang w:val="tt-RU"/>
        </w:rPr>
        <w:t xml:space="preserve"> </w:t>
      </w:r>
      <w:r w:rsidRPr="0037653F">
        <w:rPr>
          <w:sz w:val="28"/>
          <w:szCs w:val="28"/>
          <w:lang w:val="tt-RU"/>
        </w:rPr>
        <w:t>Добрый день!</w:t>
      </w:r>
      <w:r w:rsidR="00790927" w:rsidRPr="0037653F">
        <w:rPr>
          <w:sz w:val="28"/>
          <w:szCs w:val="28"/>
          <w:lang w:val="tt-RU"/>
        </w:rPr>
        <w:t xml:space="preserve"> </w:t>
      </w:r>
      <w:r w:rsidRPr="0037653F">
        <w:rPr>
          <w:sz w:val="28"/>
          <w:szCs w:val="28"/>
          <w:lang w:val="tt-RU"/>
        </w:rPr>
        <w:t>Уважаемый Олег Евгеньевич!</w:t>
      </w:r>
      <w:r w:rsidR="00790927" w:rsidRPr="0037653F">
        <w:rPr>
          <w:sz w:val="28"/>
          <w:szCs w:val="28"/>
          <w:lang w:val="tt-RU"/>
        </w:rPr>
        <w:t xml:space="preserve"> </w:t>
      </w:r>
      <w:r w:rsidRPr="0037653F">
        <w:rPr>
          <w:sz w:val="28"/>
          <w:szCs w:val="28"/>
          <w:lang w:val="tt-RU"/>
        </w:rPr>
        <w:t xml:space="preserve">Уважаемые </w:t>
      </w:r>
      <w:bookmarkStart w:id="0" w:name="_GoBack"/>
      <w:bookmarkEnd w:id="0"/>
      <w:r w:rsidRPr="0037653F">
        <w:rPr>
          <w:sz w:val="28"/>
          <w:szCs w:val="28"/>
          <w:lang w:val="tt-RU"/>
        </w:rPr>
        <w:t>участники публичных слушаний</w:t>
      </w:r>
      <w:r w:rsidRPr="0037653F">
        <w:rPr>
          <w:sz w:val="28"/>
          <w:szCs w:val="28"/>
        </w:rPr>
        <w:t>!</w:t>
      </w:r>
    </w:p>
    <w:p w:rsidR="00D149A5" w:rsidRPr="0037653F" w:rsidRDefault="00D149A5" w:rsidP="00DB3B90">
      <w:pPr>
        <w:widowControl w:val="0"/>
        <w:ind w:firstLine="567"/>
        <w:jc w:val="both"/>
        <w:rPr>
          <w:bCs/>
          <w:sz w:val="28"/>
          <w:szCs w:val="28"/>
        </w:rPr>
      </w:pPr>
      <w:r w:rsidRPr="0037653F">
        <w:rPr>
          <w:sz w:val="28"/>
          <w:szCs w:val="28"/>
        </w:rPr>
        <w:t>В соответствии с федеральным и бюджетным законодательством, с Уставом муниципального образования Елабужский муниципальный район выносится на рассмотрение проект решения «Об исполнении бюджета муниципального образования Елабужский муниципальный район Республики Татарстан за 2021 год».</w:t>
      </w:r>
    </w:p>
    <w:p w:rsidR="00D149A5" w:rsidRPr="0037653F" w:rsidRDefault="00D149A5" w:rsidP="00DB3B90">
      <w:pPr>
        <w:widowControl w:val="0"/>
        <w:ind w:firstLine="567"/>
        <w:jc w:val="both"/>
        <w:rPr>
          <w:sz w:val="28"/>
          <w:szCs w:val="28"/>
        </w:rPr>
      </w:pPr>
      <w:r w:rsidRPr="0037653F">
        <w:rPr>
          <w:sz w:val="28"/>
          <w:szCs w:val="28"/>
        </w:rPr>
        <w:t>В докладе будут озвучены показатели исполнения бюджета за 2021 год, а фактические показатели за 2019 и 2020 годы будут отражены на слайдах.</w:t>
      </w:r>
    </w:p>
    <w:p w:rsidR="00D149A5" w:rsidRPr="0037653F" w:rsidRDefault="00D149A5" w:rsidP="00DB3B90">
      <w:pPr>
        <w:widowControl w:val="0"/>
        <w:ind w:firstLine="567"/>
        <w:jc w:val="both"/>
        <w:rPr>
          <w:color w:val="000000"/>
          <w:sz w:val="28"/>
          <w:szCs w:val="28"/>
        </w:rPr>
      </w:pPr>
      <w:r w:rsidRPr="0037653F">
        <w:rPr>
          <w:color w:val="000000"/>
          <w:sz w:val="28"/>
          <w:szCs w:val="28"/>
        </w:rPr>
        <w:t>Доходная часть Бюджета района выполнена на 99</w:t>
      </w:r>
      <w:r w:rsidRPr="0037653F">
        <w:rPr>
          <w:bCs/>
          <w:color w:val="000000"/>
          <w:sz w:val="28"/>
          <w:szCs w:val="28"/>
        </w:rPr>
        <w:t>%, при плане 2 млрд. 573 млн. рублей</w:t>
      </w:r>
      <w:r w:rsidRPr="0037653F">
        <w:rPr>
          <w:color w:val="000000"/>
          <w:sz w:val="28"/>
          <w:szCs w:val="28"/>
        </w:rPr>
        <w:t xml:space="preserve"> поступления составили 2 млрд. 549 млн. </w:t>
      </w:r>
      <w:r w:rsidRPr="0037653F">
        <w:rPr>
          <w:bCs/>
          <w:color w:val="000000"/>
          <w:sz w:val="28"/>
          <w:szCs w:val="28"/>
        </w:rPr>
        <w:t>рублей</w:t>
      </w:r>
      <w:r w:rsidRPr="0037653F">
        <w:rPr>
          <w:color w:val="000000"/>
          <w:sz w:val="28"/>
          <w:szCs w:val="28"/>
        </w:rPr>
        <w:t>.</w:t>
      </w:r>
    </w:p>
    <w:p w:rsidR="00D149A5" w:rsidRPr="0037653F" w:rsidRDefault="00D149A5" w:rsidP="00DB3B90">
      <w:pPr>
        <w:widowControl w:val="0"/>
        <w:ind w:firstLine="567"/>
        <w:jc w:val="both"/>
        <w:rPr>
          <w:color w:val="000000"/>
          <w:sz w:val="28"/>
          <w:szCs w:val="28"/>
        </w:rPr>
      </w:pPr>
      <w:r w:rsidRPr="0037653F">
        <w:rPr>
          <w:color w:val="000000"/>
          <w:sz w:val="28"/>
          <w:szCs w:val="28"/>
        </w:rPr>
        <w:t>Доля налоговых и неналоговых доходов в общем объеме доходов бюджета района составила 31 %.</w:t>
      </w:r>
    </w:p>
    <w:p w:rsidR="00D149A5" w:rsidRPr="0037653F" w:rsidRDefault="00D149A5" w:rsidP="00DB3B90">
      <w:pPr>
        <w:widowControl w:val="0"/>
        <w:ind w:firstLine="567"/>
        <w:jc w:val="both"/>
        <w:rPr>
          <w:sz w:val="28"/>
          <w:szCs w:val="28"/>
        </w:rPr>
      </w:pPr>
      <w:r w:rsidRPr="0037653F">
        <w:rPr>
          <w:sz w:val="28"/>
          <w:szCs w:val="28"/>
        </w:rPr>
        <w:t>Несмотря на сложную экономическую ситуацию, сложившуюся в условиях пандемии, плановые назначения по собственным доходам в целом выполнены.</w:t>
      </w:r>
    </w:p>
    <w:p w:rsidR="00D149A5" w:rsidRPr="0037653F" w:rsidRDefault="00D149A5" w:rsidP="00DB3B90">
      <w:pPr>
        <w:widowControl w:val="0"/>
        <w:ind w:firstLine="567"/>
        <w:jc w:val="both"/>
        <w:rPr>
          <w:sz w:val="28"/>
          <w:szCs w:val="28"/>
        </w:rPr>
      </w:pPr>
      <w:r w:rsidRPr="0037653F">
        <w:rPr>
          <w:sz w:val="28"/>
          <w:szCs w:val="28"/>
        </w:rPr>
        <w:t>По собственным доходам бюджет района при уточненном плане 736</w:t>
      </w:r>
      <w:r w:rsidRPr="0037653F">
        <w:rPr>
          <w:bCs/>
          <w:sz w:val="28"/>
          <w:szCs w:val="28"/>
        </w:rPr>
        <w:t xml:space="preserve"> млн. рублей </w:t>
      </w:r>
      <w:r w:rsidRPr="0037653F">
        <w:rPr>
          <w:sz w:val="28"/>
          <w:szCs w:val="28"/>
        </w:rPr>
        <w:t xml:space="preserve">исполнен на 798,4 </w:t>
      </w:r>
      <w:r w:rsidRPr="0037653F">
        <w:rPr>
          <w:bCs/>
          <w:sz w:val="28"/>
          <w:szCs w:val="28"/>
        </w:rPr>
        <w:t>млн. рублей, что составило 109%</w:t>
      </w:r>
      <w:r w:rsidRPr="0037653F">
        <w:rPr>
          <w:sz w:val="28"/>
          <w:szCs w:val="28"/>
        </w:rPr>
        <w:t xml:space="preserve">, к утвержденному плану - 118% или рост на 123 млн. рублей. </w:t>
      </w:r>
    </w:p>
    <w:p w:rsidR="00D149A5" w:rsidRPr="0037653F" w:rsidRDefault="00D149A5" w:rsidP="00DB3B90">
      <w:pPr>
        <w:widowControl w:val="0"/>
        <w:ind w:firstLine="567"/>
        <w:jc w:val="both"/>
        <w:rPr>
          <w:sz w:val="28"/>
          <w:szCs w:val="28"/>
        </w:rPr>
      </w:pPr>
      <w:r w:rsidRPr="0037653F">
        <w:rPr>
          <w:sz w:val="28"/>
          <w:szCs w:val="28"/>
        </w:rPr>
        <w:t>Структура собственных доходов Бюджета района представлена на слайде.</w:t>
      </w:r>
    </w:p>
    <w:p w:rsidR="00D149A5" w:rsidRPr="0037653F" w:rsidRDefault="00D149A5" w:rsidP="00DB3B90">
      <w:pPr>
        <w:ind w:firstLine="567"/>
        <w:jc w:val="both"/>
        <w:rPr>
          <w:sz w:val="28"/>
          <w:szCs w:val="28"/>
        </w:rPr>
      </w:pPr>
      <w:r w:rsidRPr="0037653F">
        <w:rPr>
          <w:sz w:val="28"/>
          <w:szCs w:val="28"/>
        </w:rPr>
        <w:t>Формирование доходной части бюджета, как и в предыдущие годы, осуществлялось главным образом за счет мобилизации налога на доходы физических лиц (НДФЛ), доля которого в общей сумме налоговых и неналоговых доходов составила 78 %.</w:t>
      </w:r>
    </w:p>
    <w:p w:rsidR="00D149A5" w:rsidRPr="0037653F" w:rsidRDefault="00D149A5" w:rsidP="00DB3B90">
      <w:pPr>
        <w:ind w:firstLine="567"/>
        <w:jc w:val="both"/>
        <w:rPr>
          <w:sz w:val="28"/>
          <w:szCs w:val="28"/>
        </w:rPr>
      </w:pPr>
      <w:r w:rsidRPr="0037653F">
        <w:rPr>
          <w:sz w:val="28"/>
          <w:szCs w:val="28"/>
        </w:rPr>
        <w:t>В 2021 году поступление НДФЛ составило 625 млн. рублей при уточненном плане 585,2 млн. рублей или 107%, к утвержденному плану – 113 % или рост на 70 млн. рублей.</w:t>
      </w:r>
    </w:p>
    <w:p w:rsidR="00D149A5" w:rsidRPr="0037653F" w:rsidRDefault="00D149A5" w:rsidP="00DB3B90">
      <w:pPr>
        <w:ind w:firstLine="567"/>
        <w:jc w:val="both"/>
        <w:rPr>
          <w:sz w:val="28"/>
          <w:szCs w:val="28"/>
        </w:rPr>
      </w:pPr>
      <w:r w:rsidRPr="0037653F">
        <w:rPr>
          <w:sz w:val="28"/>
          <w:szCs w:val="28"/>
        </w:rPr>
        <w:t>За 10 лет поступления НДФЛ по нормативу 100% выросли в 3 раза.</w:t>
      </w:r>
    </w:p>
    <w:p w:rsidR="00D149A5" w:rsidRPr="0037653F" w:rsidRDefault="00D149A5" w:rsidP="00DB3B90">
      <w:pPr>
        <w:ind w:firstLine="567"/>
        <w:jc w:val="both"/>
        <w:rPr>
          <w:sz w:val="28"/>
          <w:szCs w:val="28"/>
        </w:rPr>
      </w:pPr>
      <w:r w:rsidRPr="0037653F">
        <w:rPr>
          <w:sz w:val="28"/>
          <w:szCs w:val="28"/>
        </w:rPr>
        <w:t>Существенно</w:t>
      </w:r>
      <w:r w:rsidR="00483DD5" w:rsidRPr="0037653F">
        <w:rPr>
          <w:sz w:val="28"/>
          <w:szCs w:val="28"/>
        </w:rPr>
        <w:t>е влияние на рост НДФЛ оказали:</w:t>
      </w:r>
    </w:p>
    <w:p w:rsidR="00D149A5" w:rsidRPr="0037653F" w:rsidRDefault="00D149A5" w:rsidP="00DB3B90">
      <w:pPr>
        <w:ind w:firstLine="567"/>
        <w:jc w:val="both"/>
        <w:rPr>
          <w:sz w:val="28"/>
          <w:szCs w:val="28"/>
        </w:rPr>
      </w:pPr>
      <w:r w:rsidRPr="0037653F">
        <w:rPr>
          <w:sz w:val="28"/>
          <w:szCs w:val="28"/>
        </w:rPr>
        <w:t>- увеличение поступлений от резидентов особой экономической зоны «</w:t>
      </w:r>
      <w:proofErr w:type="spellStart"/>
      <w:r w:rsidRPr="0037653F">
        <w:rPr>
          <w:sz w:val="28"/>
          <w:szCs w:val="28"/>
        </w:rPr>
        <w:t>Алабуга</w:t>
      </w:r>
      <w:proofErr w:type="spellEnd"/>
      <w:r w:rsidRPr="0037653F">
        <w:rPr>
          <w:sz w:val="28"/>
          <w:szCs w:val="28"/>
        </w:rPr>
        <w:t>»;</w:t>
      </w:r>
    </w:p>
    <w:p w:rsidR="00D149A5" w:rsidRPr="0037653F" w:rsidRDefault="00D149A5" w:rsidP="00DB3B90">
      <w:pPr>
        <w:ind w:firstLine="567"/>
        <w:jc w:val="both"/>
        <w:rPr>
          <w:sz w:val="28"/>
          <w:szCs w:val="28"/>
        </w:rPr>
      </w:pPr>
      <w:r w:rsidRPr="0037653F">
        <w:rPr>
          <w:sz w:val="28"/>
          <w:szCs w:val="28"/>
        </w:rPr>
        <w:t>- рост фонда оплаты труда по учреждениям и предприятиям;</w:t>
      </w:r>
    </w:p>
    <w:p w:rsidR="00D149A5" w:rsidRPr="0037653F" w:rsidRDefault="00D149A5" w:rsidP="00DB3B90">
      <w:pPr>
        <w:ind w:firstLine="567"/>
        <w:jc w:val="both"/>
        <w:rPr>
          <w:i/>
          <w:sz w:val="28"/>
          <w:szCs w:val="28"/>
        </w:rPr>
      </w:pPr>
      <w:r w:rsidRPr="0037653F">
        <w:rPr>
          <w:sz w:val="28"/>
          <w:szCs w:val="28"/>
        </w:rPr>
        <w:t>- а также работа штаба по сбору недоимки и комиссии по росту собственных доходов.</w:t>
      </w:r>
    </w:p>
    <w:p w:rsidR="00D149A5" w:rsidRPr="0037653F" w:rsidRDefault="00D149A5" w:rsidP="00DB3B90">
      <w:pPr>
        <w:ind w:firstLine="567"/>
        <w:jc w:val="both"/>
        <w:rPr>
          <w:sz w:val="28"/>
          <w:szCs w:val="28"/>
        </w:rPr>
      </w:pPr>
      <w:r w:rsidRPr="0037653F">
        <w:rPr>
          <w:sz w:val="28"/>
          <w:szCs w:val="28"/>
        </w:rPr>
        <w:t xml:space="preserve">В структуре поступления </w:t>
      </w:r>
      <w:r w:rsidRPr="0037653F">
        <w:rPr>
          <w:sz w:val="28"/>
          <w:szCs w:val="28"/>
          <w:u w:val="single"/>
        </w:rPr>
        <w:t>НДФЛ</w:t>
      </w:r>
      <w:r w:rsidRPr="0037653F">
        <w:rPr>
          <w:sz w:val="28"/>
          <w:szCs w:val="28"/>
        </w:rPr>
        <w:t xml:space="preserve"> в консолидированный бюджет Елабужского муниципального района 34% составили поступления налога от резидентов особой экономической зоны «</w:t>
      </w:r>
      <w:proofErr w:type="spellStart"/>
      <w:r w:rsidRPr="0037653F">
        <w:rPr>
          <w:sz w:val="28"/>
          <w:szCs w:val="28"/>
        </w:rPr>
        <w:t>Алабуга</w:t>
      </w:r>
      <w:proofErr w:type="spellEnd"/>
      <w:r w:rsidRPr="0037653F">
        <w:rPr>
          <w:sz w:val="28"/>
          <w:szCs w:val="28"/>
        </w:rPr>
        <w:t>», 24% – от крупных предприятий, 18% – от бюджетных учреждений всех уровней.</w:t>
      </w:r>
    </w:p>
    <w:p w:rsidR="00D149A5" w:rsidRPr="0037653F" w:rsidRDefault="00D149A5" w:rsidP="00DB3B90">
      <w:pPr>
        <w:ind w:firstLine="567"/>
        <w:jc w:val="both"/>
        <w:rPr>
          <w:sz w:val="28"/>
          <w:szCs w:val="28"/>
        </w:rPr>
      </w:pPr>
      <w:r w:rsidRPr="0037653F">
        <w:rPr>
          <w:sz w:val="28"/>
          <w:szCs w:val="28"/>
        </w:rPr>
        <w:t>По анализу поступления НДФЛ в разрезе отраслей наибольший удельный вес составляют поступления от отрасли промышленность – 59%, от бюджетных учреждений всех уровней – 18%, строительный комплекс – 10 % и др.</w:t>
      </w:r>
    </w:p>
    <w:p w:rsidR="00D149A5" w:rsidRPr="0037653F" w:rsidRDefault="00D149A5" w:rsidP="00DB3B90">
      <w:pPr>
        <w:ind w:firstLine="567"/>
        <w:jc w:val="both"/>
        <w:rPr>
          <w:sz w:val="28"/>
          <w:szCs w:val="28"/>
        </w:rPr>
      </w:pPr>
      <w:r w:rsidRPr="0037653F">
        <w:rPr>
          <w:sz w:val="28"/>
          <w:szCs w:val="28"/>
        </w:rPr>
        <w:t>Поступления налогов на совокупный доход составили 92,2 млн. рублей при уточненном плане 79,5 млн. рублей, или 116%, к утвержденному плану (49,5 млн. руб.) - 186% или рост на 42,7 млн. рублей.</w:t>
      </w:r>
    </w:p>
    <w:p w:rsidR="00D149A5" w:rsidRPr="0037653F" w:rsidRDefault="00D149A5" w:rsidP="00DB3B90">
      <w:pPr>
        <w:ind w:firstLine="567"/>
        <w:jc w:val="both"/>
        <w:rPr>
          <w:sz w:val="28"/>
          <w:szCs w:val="28"/>
        </w:rPr>
      </w:pPr>
      <w:r w:rsidRPr="0037653F">
        <w:rPr>
          <w:sz w:val="28"/>
          <w:szCs w:val="28"/>
        </w:rPr>
        <w:t xml:space="preserve">В общей сумме налогов на совокупный доход наибольшую долю (60%) составляют поступления по упрощенной системе налогообложения в сумме 55,6 млн. рублей. </w:t>
      </w:r>
    </w:p>
    <w:p w:rsidR="00D149A5" w:rsidRPr="0037653F" w:rsidRDefault="00D149A5" w:rsidP="00DB3B90">
      <w:pPr>
        <w:ind w:firstLine="567"/>
        <w:jc w:val="both"/>
        <w:rPr>
          <w:sz w:val="28"/>
          <w:szCs w:val="28"/>
        </w:rPr>
      </w:pPr>
      <w:r w:rsidRPr="0037653F">
        <w:rPr>
          <w:sz w:val="28"/>
          <w:szCs w:val="28"/>
        </w:rPr>
        <w:t>Налог, взимаемый с применением патентной системы налогообложения поступил в сумме 27,3 млн. рублей.</w:t>
      </w:r>
    </w:p>
    <w:p w:rsidR="00D149A5" w:rsidRPr="0037653F" w:rsidRDefault="00D149A5" w:rsidP="00DB3B90">
      <w:pPr>
        <w:ind w:firstLine="567"/>
        <w:jc w:val="both"/>
        <w:rPr>
          <w:sz w:val="28"/>
          <w:szCs w:val="28"/>
        </w:rPr>
      </w:pPr>
      <w:r w:rsidRPr="0037653F">
        <w:rPr>
          <w:sz w:val="28"/>
          <w:szCs w:val="28"/>
        </w:rPr>
        <w:t>Поступления по налогу на вмененный доход для отдельных видов деятельности составили 7,0 млн. рублей.</w:t>
      </w:r>
    </w:p>
    <w:p w:rsidR="00D149A5" w:rsidRPr="0037653F" w:rsidRDefault="00D149A5" w:rsidP="00DB3B90">
      <w:pPr>
        <w:widowControl w:val="0"/>
        <w:ind w:firstLine="567"/>
        <w:jc w:val="both"/>
        <w:rPr>
          <w:sz w:val="28"/>
          <w:szCs w:val="28"/>
        </w:rPr>
      </w:pPr>
      <w:r w:rsidRPr="0037653F">
        <w:rPr>
          <w:sz w:val="28"/>
          <w:szCs w:val="28"/>
        </w:rPr>
        <w:t>По единому сельскохозяйственному налогу исполнение составило 2,3 млн. рублей.</w:t>
      </w:r>
    </w:p>
    <w:p w:rsidR="00D149A5" w:rsidRPr="0037653F" w:rsidRDefault="00D149A5" w:rsidP="00DB3B90">
      <w:pPr>
        <w:widowControl w:val="0"/>
        <w:ind w:firstLine="567"/>
        <w:jc w:val="both"/>
        <w:rPr>
          <w:sz w:val="28"/>
          <w:szCs w:val="28"/>
        </w:rPr>
      </w:pPr>
      <w:r w:rsidRPr="0037653F">
        <w:rPr>
          <w:sz w:val="28"/>
          <w:szCs w:val="28"/>
        </w:rPr>
        <w:t>Налог на добычу полезных ископаемых поступил в сумме 972,1 тыс. рублей при плане 600 тыс. рублей (162%).</w:t>
      </w:r>
    </w:p>
    <w:p w:rsidR="00D149A5" w:rsidRPr="0037653F" w:rsidRDefault="00D149A5" w:rsidP="00DB3B90">
      <w:pPr>
        <w:ind w:firstLine="567"/>
        <w:jc w:val="both"/>
        <w:rPr>
          <w:sz w:val="28"/>
          <w:szCs w:val="28"/>
        </w:rPr>
      </w:pPr>
      <w:r w:rsidRPr="0037653F">
        <w:rPr>
          <w:sz w:val="28"/>
          <w:szCs w:val="28"/>
        </w:rPr>
        <w:t>Акцизы на нефтепродукты поступили в сумме 29,8 млн. рублей, которые направлены на содержание и ремонт дорожной сети по мероприятиям дорожного фонда.</w:t>
      </w:r>
    </w:p>
    <w:p w:rsidR="00D149A5" w:rsidRPr="0037653F" w:rsidRDefault="00D149A5" w:rsidP="00DB3B90">
      <w:pPr>
        <w:ind w:firstLine="567"/>
        <w:jc w:val="both"/>
        <w:rPr>
          <w:sz w:val="28"/>
          <w:szCs w:val="28"/>
        </w:rPr>
      </w:pPr>
      <w:r w:rsidRPr="0037653F">
        <w:rPr>
          <w:sz w:val="28"/>
          <w:szCs w:val="28"/>
        </w:rPr>
        <w:t>Поступления государственной пошлины</w:t>
      </w:r>
      <w:r w:rsidRPr="0037653F">
        <w:rPr>
          <w:color w:val="FF0000"/>
          <w:sz w:val="28"/>
          <w:szCs w:val="28"/>
        </w:rPr>
        <w:t xml:space="preserve"> </w:t>
      </w:r>
      <w:r w:rsidRPr="0037653F">
        <w:rPr>
          <w:sz w:val="28"/>
          <w:szCs w:val="28"/>
        </w:rPr>
        <w:t>в 2021 году составили 9,6 млн. рублей или 100% к плану.</w:t>
      </w:r>
    </w:p>
    <w:p w:rsidR="00D149A5" w:rsidRPr="0037653F" w:rsidRDefault="00D149A5" w:rsidP="00DB3B90">
      <w:pPr>
        <w:ind w:firstLine="567"/>
        <w:jc w:val="both"/>
        <w:rPr>
          <w:sz w:val="28"/>
          <w:szCs w:val="28"/>
        </w:rPr>
      </w:pPr>
      <w:r w:rsidRPr="0037653F">
        <w:rPr>
          <w:sz w:val="28"/>
          <w:szCs w:val="28"/>
        </w:rPr>
        <w:t>Доля неналоговых доходов в общей структуре собственных доходов составила 5%.</w:t>
      </w:r>
    </w:p>
    <w:p w:rsidR="00D149A5" w:rsidRPr="0037653F" w:rsidRDefault="00D149A5" w:rsidP="00DB3B90">
      <w:pPr>
        <w:ind w:firstLine="567"/>
        <w:jc w:val="both"/>
        <w:rPr>
          <w:sz w:val="28"/>
          <w:szCs w:val="28"/>
        </w:rPr>
      </w:pPr>
      <w:r w:rsidRPr="0037653F">
        <w:rPr>
          <w:sz w:val="28"/>
          <w:szCs w:val="28"/>
        </w:rPr>
        <w:t>При плане 31,5 млн. рублей поступило 40,9 млн. рублей или 130%,</w:t>
      </w:r>
      <w:r w:rsidR="007F5660" w:rsidRPr="0037653F">
        <w:rPr>
          <w:sz w:val="28"/>
          <w:szCs w:val="28"/>
        </w:rPr>
        <w:t xml:space="preserve"> </w:t>
      </w:r>
      <w:r w:rsidRPr="0037653F">
        <w:rPr>
          <w:sz w:val="28"/>
          <w:szCs w:val="28"/>
        </w:rPr>
        <w:t>из них поступления:</w:t>
      </w:r>
    </w:p>
    <w:p w:rsidR="00D149A5" w:rsidRPr="0037653F" w:rsidRDefault="00D149A5" w:rsidP="00DB3B90">
      <w:pPr>
        <w:ind w:firstLine="567"/>
        <w:jc w:val="both"/>
        <w:rPr>
          <w:color w:val="000000"/>
          <w:sz w:val="28"/>
          <w:szCs w:val="28"/>
        </w:rPr>
      </w:pPr>
      <w:r w:rsidRPr="0037653F">
        <w:rPr>
          <w:color w:val="000000"/>
          <w:sz w:val="28"/>
          <w:szCs w:val="28"/>
        </w:rPr>
        <w:t>- арендной платы за земельные участки и имущество составили 21,8 млн. рублей;</w:t>
      </w:r>
    </w:p>
    <w:p w:rsidR="00D149A5" w:rsidRPr="0037653F" w:rsidRDefault="00D149A5" w:rsidP="00DB3B90">
      <w:pPr>
        <w:ind w:firstLine="567"/>
        <w:jc w:val="both"/>
        <w:rPr>
          <w:color w:val="000000"/>
          <w:sz w:val="28"/>
          <w:szCs w:val="28"/>
        </w:rPr>
      </w:pPr>
      <w:r w:rsidRPr="0037653F">
        <w:rPr>
          <w:color w:val="000000"/>
          <w:sz w:val="28"/>
          <w:szCs w:val="28"/>
        </w:rPr>
        <w:t>- доходов от реализации земельных участков и имущества – 8,4 млн. рублей;</w:t>
      </w:r>
    </w:p>
    <w:p w:rsidR="00D149A5" w:rsidRPr="0037653F" w:rsidRDefault="00D149A5" w:rsidP="00DB3B90">
      <w:pPr>
        <w:ind w:firstLine="567"/>
        <w:jc w:val="both"/>
        <w:rPr>
          <w:color w:val="000000"/>
          <w:sz w:val="28"/>
          <w:szCs w:val="28"/>
        </w:rPr>
      </w:pPr>
      <w:r w:rsidRPr="0037653F">
        <w:rPr>
          <w:color w:val="000000"/>
          <w:sz w:val="28"/>
          <w:szCs w:val="28"/>
        </w:rPr>
        <w:t>- платы за негативное воздействие на окружающую среду – 7,1 млн. рублей;</w:t>
      </w:r>
    </w:p>
    <w:p w:rsidR="00D149A5" w:rsidRPr="0037653F" w:rsidRDefault="00D149A5" w:rsidP="00DB3B90">
      <w:pPr>
        <w:ind w:firstLine="567"/>
        <w:jc w:val="both"/>
        <w:rPr>
          <w:color w:val="000000"/>
          <w:sz w:val="28"/>
          <w:szCs w:val="28"/>
        </w:rPr>
      </w:pPr>
      <w:r w:rsidRPr="0037653F">
        <w:rPr>
          <w:color w:val="000000"/>
          <w:sz w:val="28"/>
          <w:szCs w:val="28"/>
        </w:rPr>
        <w:t>- штрафов – 2,1 млн. рублей;</w:t>
      </w:r>
    </w:p>
    <w:p w:rsidR="00D149A5" w:rsidRPr="0037653F" w:rsidRDefault="00D149A5" w:rsidP="00DB3B90">
      <w:pPr>
        <w:ind w:firstLine="567"/>
        <w:jc w:val="both"/>
        <w:rPr>
          <w:color w:val="000000"/>
          <w:sz w:val="28"/>
          <w:szCs w:val="28"/>
        </w:rPr>
      </w:pPr>
      <w:r w:rsidRPr="0037653F">
        <w:rPr>
          <w:color w:val="000000"/>
          <w:sz w:val="28"/>
          <w:szCs w:val="28"/>
        </w:rPr>
        <w:t>- прочих неналоговых доходов – 1,5 млн. рублей.</w:t>
      </w:r>
    </w:p>
    <w:p w:rsidR="00D149A5" w:rsidRPr="0037653F" w:rsidRDefault="00D149A5" w:rsidP="00DB3B90">
      <w:pPr>
        <w:ind w:firstLine="567"/>
        <w:jc w:val="both"/>
        <w:rPr>
          <w:sz w:val="28"/>
          <w:szCs w:val="28"/>
        </w:rPr>
      </w:pPr>
      <w:r w:rsidRPr="0037653F">
        <w:rPr>
          <w:sz w:val="28"/>
          <w:szCs w:val="28"/>
        </w:rPr>
        <w:t xml:space="preserve">В результате работы Межведомственных комиссий по сокращению задолженности налогов в консолидированный бюджет Республики Татарстан и по росту собственных доходов, за 2021 год в бюджеты всех уровней было мобилизовано доходов на сумму 87,2 млн. рублей, из них в местный бюджет – 24,1 млн. </w:t>
      </w:r>
    </w:p>
    <w:p w:rsidR="00D149A5" w:rsidRPr="0037653F" w:rsidRDefault="00D149A5" w:rsidP="00DB3B90">
      <w:pPr>
        <w:ind w:firstLine="567"/>
        <w:jc w:val="both"/>
        <w:rPr>
          <w:color w:val="000000"/>
          <w:sz w:val="28"/>
          <w:szCs w:val="28"/>
        </w:rPr>
      </w:pPr>
      <w:r w:rsidRPr="0037653F">
        <w:rPr>
          <w:color w:val="000000"/>
          <w:sz w:val="28"/>
          <w:szCs w:val="28"/>
        </w:rPr>
        <w:t>Безвозмездные перечисления поступили всего в сумме 1 млрд. 751 млн. рублей, из них:</w:t>
      </w:r>
    </w:p>
    <w:p w:rsidR="00D149A5" w:rsidRPr="0037653F" w:rsidRDefault="00D149A5" w:rsidP="00DB3B90">
      <w:pPr>
        <w:ind w:firstLine="567"/>
        <w:jc w:val="both"/>
        <w:rPr>
          <w:color w:val="000000"/>
          <w:sz w:val="28"/>
          <w:szCs w:val="28"/>
        </w:rPr>
      </w:pPr>
      <w:r w:rsidRPr="0037653F">
        <w:rPr>
          <w:color w:val="000000"/>
          <w:sz w:val="28"/>
          <w:szCs w:val="28"/>
        </w:rPr>
        <w:t>- субвенции – 710,7 млн. рублей;</w:t>
      </w:r>
    </w:p>
    <w:p w:rsidR="00D149A5" w:rsidRPr="0037653F" w:rsidRDefault="00D149A5" w:rsidP="00DB3B90">
      <w:pPr>
        <w:ind w:firstLine="567"/>
        <w:jc w:val="both"/>
        <w:rPr>
          <w:color w:val="000000"/>
          <w:sz w:val="28"/>
          <w:szCs w:val="28"/>
        </w:rPr>
      </w:pPr>
      <w:r w:rsidRPr="0037653F">
        <w:rPr>
          <w:color w:val="000000"/>
          <w:sz w:val="28"/>
          <w:szCs w:val="28"/>
        </w:rPr>
        <w:t>- субсидии – 278,0 млн. рублей;</w:t>
      </w:r>
    </w:p>
    <w:p w:rsidR="00D149A5" w:rsidRPr="0037653F" w:rsidRDefault="00D149A5" w:rsidP="00DB3B90">
      <w:pPr>
        <w:ind w:firstLine="567"/>
        <w:jc w:val="both"/>
        <w:rPr>
          <w:color w:val="000000"/>
          <w:sz w:val="28"/>
          <w:szCs w:val="28"/>
        </w:rPr>
      </w:pPr>
      <w:r w:rsidRPr="0037653F">
        <w:rPr>
          <w:color w:val="000000"/>
          <w:sz w:val="28"/>
          <w:szCs w:val="28"/>
        </w:rPr>
        <w:t>- межбюджетные трансферты – 676,5 млн. рублей;</w:t>
      </w:r>
    </w:p>
    <w:p w:rsidR="00D149A5" w:rsidRPr="0037653F" w:rsidRDefault="00D149A5" w:rsidP="00DB3B90">
      <w:pPr>
        <w:ind w:firstLine="567"/>
        <w:jc w:val="both"/>
        <w:rPr>
          <w:color w:val="000000"/>
          <w:sz w:val="28"/>
          <w:szCs w:val="28"/>
        </w:rPr>
      </w:pPr>
      <w:r w:rsidRPr="0037653F">
        <w:rPr>
          <w:color w:val="000000"/>
          <w:sz w:val="28"/>
          <w:szCs w:val="28"/>
        </w:rPr>
        <w:t>- дотации – 85,6 млн. рублей.</w:t>
      </w:r>
    </w:p>
    <w:p w:rsidR="00D149A5" w:rsidRPr="0037653F" w:rsidRDefault="00D149A5" w:rsidP="00DB3B90">
      <w:pPr>
        <w:ind w:firstLine="567"/>
        <w:jc w:val="both"/>
        <w:rPr>
          <w:color w:val="000000"/>
          <w:sz w:val="28"/>
          <w:szCs w:val="28"/>
        </w:rPr>
      </w:pPr>
      <w:r w:rsidRPr="0037653F">
        <w:rPr>
          <w:color w:val="000000"/>
          <w:sz w:val="28"/>
          <w:szCs w:val="28"/>
        </w:rPr>
        <w:t>Доля безвозмездных поступлений составляет 69% от общего объема доходов бюджета района.</w:t>
      </w:r>
    </w:p>
    <w:p w:rsidR="00D149A5" w:rsidRPr="0037653F" w:rsidRDefault="00D149A5" w:rsidP="00DB3B90">
      <w:pPr>
        <w:ind w:firstLine="567"/>
        <w:jc w:val="both"/>
        <w:rPr>
          <w:color w:val="000000"/>
          <w:sz w:val="28"/>
          <w:szCs w:val="28"/>
        </w:rPr>
      </w:pPr>
      <w:r w:rsidRPr="0037653F">
        <w:rPr>
          <w:color w:val="000000"/>
          <w:sz w:val="28"/>
          <w:szCs w:val="28"/>
        </w:rPr>
        <w:t>Расходы Бюджета района за 2021 год составили 2 млрд. 559 млн. рублей при плане 2 млрд. 768 млн. рублей или 92 %.</w:t>
      </w:r>
    </w:p>
    <w:p w:rsidR="00D149A5" w:rsidRPr="0037653F" w:rsidRDefault="00D149A5" w:rsidP="00DB3B90">
      <w:pPr>
        <w:ind w:firstLine="567"/>
        <w:jc w:val="both"/>
        <w:rPr>
          <w:sz w:val="28"/>
          <w:szCs w:val="28"/>
        </w:rPr>
      </w:pPr>
      <w:r w:rsidRPr="0037653F">
        <w:rPr>
          <w:sz w:val="28"/>
          <w:szCs w:val="28"/>
        </w:rPr>
        <w:t>Несмотря на введение режима строгого санкционирования расходов по Республике, осуществлены все принятые социальные обязательства.</w:t>
      </w:r>
    </w:p>
    <w:p w:rsidR="00D149A5" w:rsidRPr="0037653F" w:rsidRDefault="00D149A5" w:rsidP="00DB3B90">
      <w:pPr>
        <w:ind w:firstLine="567"/>
        <w:jc w:val="both"/>
        <w:rPr>
          <w:sz w:val="28"/>
          <w:szCs w:val="28"/>
        </w:rPr>
      </w:pPr>
      <w:r w:rsidRPr="0037653F">
        <w:rPr>
          <w:sz w:val="28"/>
          <w:szCs w:val="28"/>
        </w:rPr>
        <w:t>Главной задачей при исполнении бюджета в отчетном году было обеспечение финансовой стабильности по своевременному исполнению социально-значимых расходов.</w:t>
      </w:r>
    </w:p>
    <w:p w:rsidR="00D149A5" w:rsidRPr="0037653F" w:rsidRDefault="00D149A5" w:rsidP="00DB3B90">
      <w:pPr>
        <w:ind w:firstLine="567"/>
        <w:jc w:val="both"/>
        <w:rPr>
          <w:sz w:val="28"/>
          <w:szCs w:val="28"/>
        </w:rPr>
      </w:pPr>
      <w:r w:rsidRPr="0037653F">
        <w:rPr>
          <w:sz w:val="28"/>
          <w:szCs w:val="28"/>
        </w:rPr>
        <w:t>Значительную часть в расходах бюджета занимают мероприятия, направленные на реализацию майских указов Президента Российской Федерации.</w:t>
      </w:r>
    </w:p>
    <w:p w:rsidR="00D149A5" w:rsidRPr="0037653F" w:rsidRDefault="00D149A5" w:rsidP="00DB3B90">
      <w:pPr>
        <w:ind w:firstLine="567"/>
        <w:jc w:val="both"/>
        <w:rPr>
          <w:sz w:val="28"/>
          <w:szCs w:val="28"/>
        </w:rPr>
      </w:pPr>
      <w:r w:rsidRPr="0037653F">
        <w:rPr>
          <w:sz w:val="28"/>
          <w:szCs w:val="28"/>
        </w:rPr>
        <w:t>Так, за счет средств республиканского бюджета на это было дополнительного выделено 140 млн. рублей</w:t>
      </w:r>
      <w:r w:rsidR="007F5660" w:rsidRPr="0037653F">
        <w:rPr>
          <w:sz w:val="28"/>
          <w:szCs w:val="28"/>
        </w:rPr>
        <w:t>.</w:t>
      </w:r>
    </w:p>
    <w:p w:rsidR="00D149A5" w:rsidRPr="0037653F" w:rsidRDefault="00D149A5" w:rsidP="00DB3B90">
      <w:pPr>
        <w:widowControl w:val="0"/>
        <w:ind w:firstLine="567"/>
        <w:jc w:val="both"/>
        <w:rPr>
          <w:color w:val="000000"/>
          <w:sz w:val="28"/>
          <w:szCs w:val="28"/>
        </w:rPr>
      </w:pPr>
      <w:r w:rsidRPr="0037653F">
        <w:rPr>
          <w:color w:val="000000"/>
          <w:sz w:val="28"/>
          <w:szCs w:val="28"/>
        </w:rPr>
        <w:t>Объем первоочередных и социально-значимых расходов в бюджете района составил</w:t>
      </w:r>
      <w:r w:rsidRPr="0037653F">
        <w:rPr>
          <w:color w:val="FF0000"/>
          <w:sz w:val="28"/>
          <w:szCs w:val="28"/>
        </w:rPr>
        <w:t xml:space="preserve"> </w:t>
      </w:r>
      <w:r w:rsidRPr="0037653F">
        <w:rPr>
          <w:color w:val="000000"/>
          <w:sz w:val="28"/>
          <w:szCs w:val="28"/>
        </w:rPr>
        <w:t xml:space="preserve">1 млрд. 851 млн. </w:t>
      </w:r>
      <w:r w:rsidRPr="0037653F">
        <w:rPr>
          <w:sz w:val="28"/>
          <w:szCs w:val="28"/>
        </w:rPr>
        <w:t>рублей или 72 % от общего</w:t>
      </w:r>
      <w:r w:rsidRPr="0037653F">
        <w:rPr>
          <w:color w:val="000000"/>
          <w:sz w:val="28"/>
          <w:szCs w:val="28"/>
        </w:rPr>
        <w:t xml:space="preserve"> объема расходов, из них:</w:t>
      </w:r>
    </w:p>
    <w:p w:rsidR="00D149A5" w:rsidRPr="0037653F" w:rsidRDefault="00D149A5" w:rsidP="00DB3B90">
      <w:pPr>
        <w:numPr>
          <w:ilvl w:val="0"/>
          <w:numId w:val="12"/>
        </w:numPr>
        <w:tabs>
          <w:tab w:val="num" w:pos="1080"/>
        </w:tabs>
        <w:ind w:left="0" w:firstLine="567"/>
        <w:jc w:val="both"/>
        <w:rPr>
          <w:sz w:val="28"/>
          <w:szCs w:val="28"/>
        </w:rPr>
      </w:pPr>
      <w:r w:rsidRPr="0037653F">
        <w:rPr>
          <w:color w:val="000000"/>
          <w:sz w:val="28"/>
          <w:szCs w:val="28"/>
        </w:rPr>
        <w:t xml:space="preserve">на фонд оплаты труда направлено 1 млрд. 594 млн. </w:t>
      </w:r>
      <w:r w:rsidRPr="0037653F">
        <w:rPr>
          <w:sz w:val="28"/>
          <w:szCs w:val="28"/>
        </w:rPr>
        <w:t>рублей (62%);</w:t>
      </w:r>
    </w:p>
    <w:p w:rsidR="00D149A5" w:rsidRPr="0037653F" w:rsidRDefault="00D149A5" w:rsidP="00DB3B90">
      <w:pPr>
        <w:numPr>
          <w:ilvl w:val="0"/>
          <w:numId w:val="12"/>
        </w:numPr>
        <w:tabs>
          <w:tab w:val="num" w:pos="1080"/>
        </w:tabs>
        <w:ind w:left="0" w:firstLine="567"/>
        <w:jc w:val="both"/>
        <w:rPr>
          <w:sz w:val="28"/>
          <w:szCs w:val="28"/>
        </w:rPr>
      </w:pPr>
      <w:r w:rsidRPr="0037653F">
        <w:rPr>
          <w:color w:val="000000"/>
          <w:sz w:val="28"/>
          <w:szCs w:val="28"/>
        </w:rPr>
        <w:t xml:space="preserve">на оплату коммунальных услуг - 155 млн. </w:t>
      </w:r>
      <w:r w:rsidRPr="0037653F">
        <w:rPr>
          <w:sz w:val="28"/>
          <w:szCs w:val="28"/>
        </w:rPr>
        <w:t>рублей (6%);</w:t>
      </w:r>
    </w:p>
    <w:p w:rsidR="00D149A5" w:rsidRPr="0037653F" w:rsidRDefault="00D149A5" w:rsidP="00DB3B90">
      <w:pPr>
        <w:ind w:firstLine="567"/>
        <w:jc w:val="both"/>
        <w:rPr>
          <w:color w:val="000000"/>
          <w:sz w:val="28"/>
          <w:szCs w:val="28"/>
        </w:rPr>
      </w:pPr>
      <w:r w:rsidRPr="0037653F">
        <w:rPr>
          <w:color w:val="000000"/>
          <w:sz w:val="28"/>
          <w:szCs w:val="28"/>
        </w:rPr>
        <w:t xml:space="preserve">- на прочие социально-значимые расходы – 102 млн. </w:t>
      </w:r>
      <w:r w:rsidR="007F5660" w:rsidRPr="0037653F">
        <w:rPr>
          <w:sz w:val="28"/>
          <w:szCs w:val="28"/>
        </w:rPr>
        <w:t xml:space="preserve">рублей. </w:t>
      </w:r>
    </w:p>
    <w:p w:rsidR="00D149A5" w:rsidRPr="0037653F" w:rsidRDefault="00D149A5" w:rsidP="00DB3B90">
      <w:pPr>
        <w:ind w:firstLine="567"/>
        <w:jc w:val="both"/>
        <w:rPr>
          <w:sz w:val="28"/>
          <w:szCs w:val="28"/>
        </w:rPr>
      </w:pPr>
      <w:r w:rsidRPr="0037653F">
        <w:rPr>
          <w:sz w:val="28"/>
          <w:szCs w:val="28"/>
        </w:rPr>
        <w:t>Согласно бюджетной классификации финансирование на выполнение основных функций, полномочий муниципального района осуществляется по разделам, которые представлены на слайде.</w:t>
      </w:r>
    </w:p>
    <w:p w:rsidR="00D149A5" w:rsidRPr="0037653F" w:rsidRDefault="00D149A5" w:rsidP="00DB3B90">
      <w:pPr>
        <w:ind w:firstLine="567"/>
        <w:jc w:val="both"/>
        <w:rPr>
          <w:sz w:val="28"/>
          <w:szCs w:val="28"/>
        </w:rPr>
      </w:pPr>
      <w:r w:rsidRPr="0037653F">
        <w:rPr>
          <w:sz w:val="28"/>
          <w:szCs w:val="28"/>
        </w:rPr>
        <w:t>Первый раздел это «Общегосударственные вопросы».</w:t>
      </w:r>
    </w:p>
    <w:p w:rsidR="00D149A5" w:rsidRPr="0037653F" w:rsidRDefault="00D149A5" w:rsidP="00DB3B90">
      <w:pPr>
        <w:ind w:firstLine="567"/>
        <w:jc w:val="both"/>
        <w:rPr>
          <w:color w:val="000000"/>
          <w:sz w:val="28"/>
          <w:szCs w:val="28"/>
        </w:rPr>
      </w:pPr>
      <w:r w:rsidRPr="0037653F">
        <w:rPr>
          <w:color w:val="000000"/>
          <w:sz w:val="28"/>
          <w:szCs w:val="28"/>
        </w:rPr>
        <w:t>Расходы исполнены в сумме 184,8 млн. рублей (96 % к плану).</w:t>
      </w:r>
    </w:p>
    <w:p w:rsidR="00D149A5" w:rsidRPr="0037653F" w:rsidRDefault="00D149A5" w:rsidP="00DB3B90">
      <w:pPr>
        <w:pStyle w:val="af9"/>
        <w:ind w:firstLine="567"/>
        <w:jc w:val="both"/>
        <w:rPr>
          <w:sz w:val="28"/>
        </w:rPr>
      </w:pPr>
      <w:r w:rsidRPr="0037653F">
        <w:rPr>
          <w:sz w:val="28"/>
        </w:rPr>
        <w:t>Основные расходы по данному разделу направлены:</w:t>
      </w:r>
    </w:p>
    <w:p w:rsidR="00D149A5" w:rsidRPr="0037653F" w:rsidRDefault="00D149A5" w:rsidP="00DB3B90">
      <w:pPr>
        <w:pStyle w:val="af9"/>
        <w:ind w:firstLine="567"/>
        <w:jc w:val="both"/>
        <w:rPr>
          <w:sz w:val="28"/>
        </w:rPr>
      </w:pPr>
      <w:r w:rsidRPr="0037653F">
        <w:rPr>
          <w:sz w:val="28"/>
        </w:rPr>
        <w:t xml:space="preserve">- на содержание органов местного самоуправления – 107,0 млн. </w:t>
      </w:r>
      <w:r w:rsidR="007F5660" w:rsidRPr="0037653F">
        <w:rPr>
          <w:sz w:val="28"/>
        </w:rPr>
        <w:t>рублей,</w:t>
      </w:r>
    </w:p>
    <w:p w:rsidR="00D149A5" w:rsidRPr="0037653F" w:rsidRDefault="00D149A5" w:rsidP="00DB3B90">
      <w:pPr>
        <w:pStyle w:val="af9"/>
        <w:ind w:firstLine="567"/>
        <w:jc w:val="both"/>
        <w:rPr>
          <w:sz w:val="28"/>
        </w:rPr>
      </w:pPr>
      <w:r w:rsidRPr="0037653F">
        <w:rPr>
          <w:sz w:val="28"/>
        </w:rPr>
        <w:t>- на содержание подведомственных учреждений – 13 млн. рублей</w:t>
      </w:r>
      <w:r w:rsidR="007F5660" w:rsidRPr="0037653F">
        <w:rPr>
          <w:sz w:val="28"/>
        </w:rPr>
        <w:t>,</w:t>
      </w:r>
    </w:p>
    <w:p w:rsidR="007F5660" w:rsidRPr="0037653F" w:rsidRDefault="00D149A5" w:rsidP="00DB3B90">
      <w:pPr>
        <w:pStyle w:val="af9"/>
        <w:ind w:firstLine="567"/>
        <w:jc w:val="both"/>
        <w:rPr>
          <w:sz w:val="28"/>
        </w:rPr>
      </w:pPr>
      <w:r w:rsidRPr="0037653F">
        <w:rPr>
          <w:sz w:val="28"/>
        </w:rPr>
        <w:t>- на осуществление переданных госполномочий – 12,0 млн. рублей</w:t>
      </w:r>
      <w:r w:rsidR="007F5660" w:rsidRPr="0037653F">
        <w:rPr>
          <w:sz w:val="28"/>
        </w:rPr>
        <w:t>,</w:t>
      </w:r>
    </w:p>
    <w:p w:rsidR="00D149A5" w:rsidRPr="0037653F" w:rsidRDefault="00D149A5" w:rsidP="00DB3B90">
      <w:pPr>
        <w:pStyle w:val="af9"/>
        <w:ind w:firstLine="567"/>
        <w:jc w:val="both"/>
        <w:rPr>
          <w:sz w:val="28"/>
        </w:rPr>
      </w:pPr>
      <w:r w:rsidRPr="0037653F">
        <w:rPr>
          <w:sz w:val="28"/>
        </w:rPr>
        <w:t>- на приобретение автостанции в муниципальную собственность – 10,0 млн. рублей;</w:t>
      </w:r>
    </w:p>
    <w:p w:rsidR="00D149A5" w:rsidRPr="0037653F" w:rsidRDefault="00D149A5" w:rsidP="00DB3B90">
      <w:pPr>
        <w:pStyle w:val="af9"/>
        <w:ind w:firstLine="567"/>
        <w:jc w:val="both"/>
        <w:rPr>
          <w:sz w:val="28"/>
        </w:rPr>
      </w:pPr>
      <w:r w:rsidRPr="0037653F">
        <w:rPr>
          <w:sz w:val="28"/>
        </w:rPr>
        <w:t>- на содержание водителей, обслуживающего персонала, внештатных сотрудников – 9 млн. рублей;</w:t>
      </w:r>
    </w:p>
    <w:p w:rsidR="00D149A5" w:rsidRPr="0037653F" w:rsidRDefault="00D149A5" w:rsidP="00DB3B90">
      <w:pPr>
        <w:pStyle w:val="af9"/>
        <w:ind w:firstLine="567"/>
        <w:jc w:val="both"/>
        <w:rPr>
          <w:sz w:val="28"/>
        </w:rPr>
      </w:pPr>
      <w:r w:rsidRPr="0037653F">
        <w:rPr>
          <w:sz w:val="28"/>
        </w:rPr>
        <w:t>- на приобретение УЗИ аппаратов для центральной городской больницы – 7,5 млн. рублей;</w:t>
      </w:r>
    </w:p>
    <w:p w:rsidR="00D149A5" w:rsidRPr="0037653F" w:rsidRDefault="00D149A5" w:rsidP="00DB3B90">
      <w:pPr>
        <w:pStyle w:val="af9"/>
        <w:ind w:firstLine="567"/>
        <w:jc w:val="both"/>
        <w:rPr>
          <w:sz w:val="28"/>
        </w:rPr>
      </w:pPr>
      <w:r w:rsidRPr="0037653F">
        <w:rPr>
          <w:sz w:val="28"/>
        </w:rPr>
        <w:t>- на содержание ТОС – 7,3 млн. рублей</w:t>
      </w:r>
      <w:r w:rsidR="007F5660" w:rsidRPr="0037653F">
        <w:rPr>
          <w:sz w:val="28"/>
        </w:rPr>
        <w:t>,</w:t>
      </w:r>
    </w:p>
    <w:p w:rsidR="00D149A5" w:rsidRPr="0037653F" w:rsidRDefault="00D149A5" w:rsidP="00DB3B90">
      <w:pPr>
        <w:pStyle w:val="af9"/>
        <w:ind w:firstLine="567"/>
        <w:jc w:val="both"/>
        <w:rPr>
          <w:sz w:val="28"/>
        </w:rPr>
      </w:pPr>
      <w:r w:rsidRPr="0037653F">
        <w:rPr>
          <w:sz w:val="28"/>
        </w:rPr>
        <w:t>- на капитальный и текущий ремонт – 6,5 млн. рублей</w:t>
      </w:r>
      <w:r w:rsidR="007F5660" w:rsidRPr="0037653F">
        <w:rPr>
          <w:sz w:val="28"/>
        </w:rPr>
        <w:t>,</w:t>
      </w:r>
    </w:p>
    <w:p w:rsidR="007F5660" w:rsidRPr="0037653F" w:rsidRDefault="00D149A5" w:rsidP="00DB3B90">
      <w:pPr>
        <w:pStyle w:val="af9"/>
        <w:ind w:firstLine="567"/>
        <w:jc w:val="both"/>
        <w:rPr>
          <w:sz w:val="28"/>
        </w:rPr>
      </w:pPr>
      <w:r w:rsidRPr="0037653F">
        <w:rPr>
          <w:sz w:val="28"/>
        </w:rPr>
        <w:t>- на оплату по исполнительным листам – 5,7 млн. рублей</w:t>
      </w:r>
      <w:r w:rsidR="007F5660" w:rsidRPr="0037653F">
        <w:rPr>
          <w:sz w:val="28"/>
        </w:rPr>
        <w:t>,</w:t>
      </w:r>
      <w:r w:rsidRPr="0037653F">
        <w:rPr>
          <w:sz w:val="28"/>
        </w:rPr>
        <w:t xml:space="preserve"> </w:t>
      </w:r>
    </w:p>
    <w:p w:rsidR="00D149A5" w:rsidRPr="0037653F" w:rsidRDefault="00D149A5" w:rsidP="00DB3B90">
      <w:pPr>
        <w:pStyle w:val="af9"/>
        <w:ind w:firstLine="567"/>
        <w:jc w:val="both"/>
        <w:rPr>
          <w:sz w:val="28"/>
        </w:rPr>
      </w:pPr>
      <w:r w:rsidRPr="0037653F">
        <w:rPr>
          <w:sz w:val="28"/>
        </w:rPr>
        <w:t>- грант по проекту «Мобильный учитель» - 1,2 млн. рублей</w:t>
      </w:r>
      <w:r w:rsidR="007F5660" w:rsidRPr="0037653F">
        <w:rPr>
          <w:sz w:val="28"/>
        </w:rPr>
        <w:t>,</w:t>
      </w:r>
    </w:p>
    <w:p w:rsidR="00D149A5" w:rsidRPr="0037653F" w:rsidRDefault="00D149A5" w:rsidP="00DB3B90">
      <w:pPr>
        <w:pStyle w:val="af9"/>
        <w:ind w:firstLine="567"/>
        <w:jc w:val="both"/>
        <w:rPr>
          <w:sz w:val="28"/>
        </w:rPr>
      </w:pPr>
      <w:r w:rsidRPr="0037653F">
        <w:rPr>
          <w:sz w:val="28"/>
        </w:rPr>
        <w:t>- на передачу межбюджетных трансфертов бюджетам поселений – 606 тыс</w:t>
      </w:r>
      <w:r w:rsidR="007F5660" w:rsidRPr="0037653F">
        <w:rPr>
          <w:sz w:val="28"/>
        </w:rPr>
        <w:t>. рублей,</w:t>
      </w:r>
    </w:p>
    <w:p w:rsidR="00DB3B90" w:rsidRPr="0037653F" w:rsidRDefault="00D149A5" w:rsidP="00DB3B90">
      <w:pPr>
        <w:pStyle w:val="af9"/>
        <w:ind w:firstLine="567"/>
        <w:jc w:val="both"/>
        <w:rPr>
          <w:sz w:val="28"/>
        </w:rPr>
      </w:pPr>
      <w:r w:rsidRPr="0037653F">
        <w:rPr>
          <w:sz w:val="28"/>
        </w:rPr>
        <w:t>- резервный фонд исполнен на сумму 277 тыс. рублей</w:t>
      </w:r>
      <w:r w:rsidR="007F5660" w:rsidRPr="0037653F">
        <w:rPr>
          <w:sz w:val="28"/>
        </w:rPr>
        <w:t>,</w:t>
      </w:r>
      <w:r w:rsidR="00DB3B90" w:rsidRPr="0037653F">
        <w:rPr>
          <w:sz w:val="28"/>
        </w:rPr>
        <w:t xml:space="preserve"> </w:t>
      </w:r>
    </w:p>
    <w:p w:rsidR="00D149A5" w:rsidRPr="0037653F" w:rsidRDefault="00D149A5" w:rsidP="00DB3B90">
      <w:pPr>
        <w:pStyle w:val="af9"/>
        <w:ind w:firstLine="567"/>
        <w:jc w:val="both"/>
        <w:rPr>
          <w:sz w:val="28"/>
        </w:rPr>
      </w:pPr>
      <w:r w:rsidRPr="0037653F">
        <w:rPr>
          <w:sz w:val="28"/>
        </w:rPr>
        <w:t>- прочие расходы – 4,7 млн. рублей</w:t>
      </w:r>
      <w:r w:rsidR="007F5660" w:rsidRPr="0037653F">
        <w:rPr>
          <w:sz w:val="28"/>
        </w:rPr>
        <w:t>.</w:t>
      </w:r>
    </w:p>
    <w:p w:rsidR="00D149A5" w:rsidRPr="0037653F" w:rsidRDefault="00D149A5" w:rsidP="00DB3B90">
      <w:pPr>
        <w:pStyle w:val="af9"/>
        <w:ind w:firstLine="567"/>
        <w:jc w:val="both"/>
        <w:rPr>
          <w:sz w:val="28"/>
        </w:rPr>
      </w:pPr>
      <w:r w:rsidRPr="0037653F">
        <w:rPr>
          <w:sz w:val="28"/>
        </w:rPr>
        <w:t>По разделу «Национальная оборона» отражены расходы федерального бюджета на реализацию полномочий по осуществлению первичного воинского учета на территориях, на которых отсутствуют военные комиссариаты, в сумме 1,6 млн. рублей, которые переданы межбюджетными трансфертами в бюджеты поселений.</w:t>
      </w:r>
    </w:p>
    <w:p w:rsidR="00D149A5" w:rsidRPr="0037653F" w:rsidRDefault="00D149A5" w:rsidP="00DB3B90">
      <w:pPr>
        <w:ind w:firstLine="567"/>
        <w:jc w:val="both"/>
        <w:rPr>
          <w:sz w:val="28"/>
          <w:szCs w:val="28"/>
        </w:rPr>
      </w:pPr>
      <w:r w:rsidRPr="0037653F">
        <w:rPr>
          <w:sz w:val="28"/>
          <w:szCs w:val="20"/>
        </w:rPr>
        <w:t>По разделу «Национальная безопасность и правоохранительная</w:t>
      </w:r>
      <w:r w:rsidRPr="0037653F">
        <w:rPr>
          <w:sz w:val="28"/>
          <w:szCs w:val="28"/>
        </w:rPr>
        <w:t xml:space="preserve"> деятельность» расходы составили </w:t>
      </w:r>
      <w:r w:rsidR="007F5660" w:rsidRPr="0037653F">
        <w:rPr>
          <w:sz w:val="28"/>
          <w:szCs w:val="28"/>
        </w:rPr>
        <w:t>9,5 млн. рублей</w:t>
      </w:r>
      <w:r w:rsidRPr="0037653F">
        <w:rPr>
          <w:sz w:val="28"/>
          <w:szCs w:val="28"/>
        </w:rPr>
        <w:t>:</w:t>
      </w:r>
    </w:p>
    <w:p w:rsidR="00D149A5" w:rsidRPr="0037653F" w:rsidRDefault="00D149A5" w:rsidP="00DB3B90">
      <w:pPr>
        <w:ind w:right="-104" w:firstLine="567"/>
        <w:jc w:val="both"/>
        <w:rPr>
          <w:sz w:val="28"/>
          <w:szCs w:val="28"/>
        </w:rPr>
      </w:pPr>
      <w:r w:rsidRPr="0037653F">
        <w:rPr>
          <w:sz w:val="28"/>
          <w:szCs w:val="28"/>
        </w:rPr>
        <w:t>Основные направления:</w:t>
      </w:r>
    </w:p>
    <w:p w:rsidR="00D149A5" w:rsidRPr="0037653F" w:rsidRDefault="00D149A5" w:rsidP="00DB3B90">
      <w:pPr>
        <w:ind w:right="-104" w:firstLine="567"/>
        <w:jc w:val="both"/>
        <w:rPr>
          <w:sz w:val="28"/>
          <w:szCs w:val="28"/>
        </w:rPr>
      </w:pPr>
      <w:r w:rsidRPr="0037653F">
        <w:rPr>
          <w:sz w:val="28"/>
          <w:szCs w:val="28"/>
        </w:rPr>
        <w:t>- на оплату труда сотрудников общественных пунктов охраны правопорядка в сумме – 6,5 млн. рублей;</w:t>
      </w:r>
    </w:p>
    <w:p w:rsidR="00D149A5" w:rsidRPr="0037653F" w:rsidRDefault="00D149A5" w:rsidP="00DB3B90">
      <w:pPr>
        <w:ind w:right="-104" w:firstLine="567"/>
        <w:jc w:val="both"/>
        <w:rPr>
          <w:sz w:val="28"/>
          <w:szCs w:val="28"/>
        </w:rPr>
      </w:pPr>
      <w:r w:rsidRPr="0037653F">
        <w:rPr>
          <w:sz w:val="28"/>
          <w:szCs w:val="28"/>
        </w:rPr>
        <w:t>- на содержание Управления гражданской защиты - 1,6 млн. рублей;</w:t>
      </w:r>
    </w:p>
    <w:p w:rsidR="00D149A5" w:rsidRPr="0037653F" w:rsidRDefault="00D149A5" w:rsidP="00DB3B90">
      <w:pPr>
        <w:ind w:right="-104" w:firstLine="567"/>
        <w:jc w:val="both"/>
        <w:rPr>
          <w:sz w:val="28"/>
          <w:szCs w:val="28"/>
        </w:rPr>
      </w:pPr>
      <w:r w:rsidRPr="0037653F">
        <w:rPr>
          <w:sz w:val="28"/>
          <w:szCs w:val="28"/>
        </w:rPr>
        <w:t xml:space="preserve">- прочие расходы – 1,4 млн. рублей;  </w:t>
      </w:r>
    </w:p>
    <w:p w:rsidR="00D149A5" w:rsidRPr="0037653F" w:rsidRDefault="00D149A5" w:rsidP="00DB3B90">
      <w:pPr>
        <w:ind w:firstLine="567"/>
        <w:jc w:val="both"/>
        <w:rPr>
          <w:i/>
          <w:sz w:val="28"/>
          <w:szCs w:val="28"/>
        </w:rPr>
      </w:pPr>
      <w:r w:rsidRPr="0037653F">
        <w:rPr>
          <w:sz w:val="28"/>
          <w:szCs w:val="28"/>
        </w:rPr>
        <w:t>По разделу «Национальная экономика» расходы составили 62,3 млн. рублей или 94% к уточненному плану, из них:</w:t>
      </w:r>
    </w:p>
    <w:p w:rsidR="00D149A5" w:rsidRPr="0037653F" w:rsidRDefault="00D149A5" w:rsidP="00DB3B90">
      <w:pPr>
        <w:ind w:firstLine="567"/>
        <w:jc w:val="both"/>
        <w:rPr>
          <w:sz w:val="28"/>
          <w:szCs w:val="28"/>
        </w:rPr>
      </w:pPr>
      <w:r w:rsidRPr="0037653F">
        <w:rPr>
          <w:sz w:val="28"/>
          <w:szCs w:val="28"/>
        </w:rPr>
        <w:t>- на строительство, реконструкцию и ремонт (текущий и капитальный) автомобильных дорог за счет средств муниципального Дорожного фонда – 28,6 млн. рублей или 95%;</w:t>
      </w:r>
    </w:p>
    <w:p w:rsidR="00D149A5" w:rsidRPr="0037653F" w:rsidRDefault="00D149A5" w:rsidP="00DB3B90">
      <w:pPr>
        <w:ind w:firstLine="567"/>
        <w:jc w:val="both"/>
        <w:rPr>
          <w:sz w:val="28"/>
          <w:szCs w:val="28"/>
        </w:rPr>
      </w:pPr>
      <w:r w:rsidRPr="0037653F">
        <w:rPr>
          <w:sz w:val="28"/>
          <w:szCs w:val="28"/>
        </w:rPr>
        <w:t>- на расходы по содержанию дорожно-мостового хозяйства – 20,6 млн. рублей или 100 %</w:t>
      </w:r>
      <w:r w:rsidR="007F5660" w:rsidRPr="0037653F">
        <w:rPr>
          <w:sz w:val="28"/>
          <w:szCs w:val="28"/>
        </w:rPr>
        <w:t>;</w:t>
      </w:r>
    </w:p>
    <w:p w:rsidR="007F5660" w:rsidRPr="0037653F" w:rsidRDefault="00D149A5" w:rsidP="00DB3B90">
      <w:pPr>
        <w:ind w:firstLine="567"/>
        <w:jc w:val="both"/>
        <w:rPr>
          <w:bCs/>
          <w:color w:val="000000"/>
          <w:sz w:val="28"/>
          <w:szCs w:val="28"/>
        </w:rPr>
      </w:pPr>
      <w:r w:rsidRPr="0037653F">
        <w:rPr>
          <w:sz w:val="28"/>
          <w:szCs w:val="28"/>
        </w:rPr>
        <w:t xml:space="preserve">- </w:t>
      </w:r>
      <w:r w:rsidRPr="0037653F">
        <w:rPr>
          <w:bCs/>
          <w:color w:val="000000"/>
          <w:sz w:val="28"/>
          <w:szCs w:val="28"/>
        </w:rPr>
        <w:t>на решение вопросов местного значения, осуществляемое с привлечением средств самообложения граждан за счет средств республиканского бюджета – 6 млн. рублей или 100%</w:t>
      </w:r>
      <w:r w:rsidR="007F5660" w:rsidRPr="0037653F">
        <w:rPr>
          <w:bCs/>
          <w:color w:val="000000"/>
          <w:sz w:val="28"/>
          <w:szCs w:val="28"/>
        </w:rPr>
        <w:t>;</w:t>
      </w:r>
    </w:p>
    <w:p w:rsidR="00D149A5" w:rsidRPr="0037653F" w:rsidRDefault="00D149A5" w:rsidP="00DB3B90">
      <w:pPr>
        <w:ind w:firstLine="567"/>
        <w:jc w:val="both"/>
        <w:rPr>
          <w:sz w:val="28"/>
          <w:szCs w:val="28"/>
        </w:rPr>
      </w:pPr>
      <w:r w:rsidRPr="0037653F">
        <w:rPr>
          <w:sz w:val="28"/>
          <w:szCs w:val="28"/>
        </w:rPr>
        <w:t>- на мероприятия по землеустройству и землепользованию – 2,6 млн. рублей или 100%</w:t>
      </w:r>
      <w:r w:rsidR="007F5660" w:rsidRPr="0037653F">
        <w:rPr>
          <w:sz w:val="28"/>
          <w:szCs w:val="28"/>
        </w:rPr>
        <w:t>;</w:t>
      </w:r>
      <w:r w:rsidRPr="0037653F">
        <w:rPr>
          <w:sz w:val="28"/>
          <w:szCs w:val="28"/>
        </w:rPr>
        <w:t xml:space="preserve"> </w:t>
      </w:r>
    </w:p>
    <w:p w:rsidR="007F5660" w:rsidRPr="0037653F" w:rsidRDefault="00D149A5" w:rsidP="00DB3B90">
      <w:pPr>
        <w:ind w:firstLine="567"/>
        <w:jc w:val="both"/>
        <w:rPr>
          <w:sz w:val="28"/>
          <w:szCs w:val="28"/>
        </w:rPr>
      </w:pPr>
      <w:r w:rsidRPr="0037653F">
        <w:rPr>
          <w:sz w:val="28"/>
          <w:szCs w:val="28"/>
        </w:rPr>
        <w:t xml:space="preserve">- на реализацию госполномочий в части обустройства сибиреязвенных скотомогильников и мероприятий по отлову безнадзорных животных – 2,0 млн. рублей или 97,4 </w:t>
      </w:r>
      <w:r w:rsidR="00E30DE1" w:rsidRPr="0037653F">
        <w:rPr>
          <w:sz w:val="28"/>
          <w:szCs w:val="28"/>
        </w:rPr>
        <w:t>%;</w:t>
      </w:r>
    </w:p>
    <w:p w:rsidR="00D149A5" w:rsidRPr="0037653F" w:rsidRDefault="00D149A5" w:rsidP="00DB3B90">
      <w:pPr>
        <w:ind w:firstLine="567"/>
        <w:jc w:val="both"/>
        <w:rPr>
          <w:sz w:val="28"/>
          <w:szCs w:val="28"/>
        </w:rPr>
      </w:pPr>
      <w:r w:rsidRPr="0037653F">
        <w:rPr>
          <w:sz w:val="28"/>
          <w:szCs w:val="28"/>
        </w:rPr>
        <w:t>- на возмещение затрат организаций потребительской кооперации 1,4 млн. рублей или 100%</w:t>
      </w:r>
      <w:r w:rsidR="007F5660" w:rsidRPr="0037653F">
        <w:rPr>
          <w:sz w:val="28"/>
          <w:szCs w:val="28"/>
        </w:rPr>
        <w:t>;</w:t>
      </w:r>
    </w:p>
    <w:p w:rsidR="00D149A5" w:rsidRPr="0037653F" w:rsidRDefault="00D149A5" w:rsidP="00DB3B90">
      <w:pPr>
        <w:ind w:firstLine="567"/>
        <w:jc w:val="both"/>
        <w:rPr>
          <w:sz w:val="28"/>
          <w:szCs w:val="28"/>
        </w:rPr>
      </w:pPr>
      <w:r w:rsidRPr="0037653F">
        <w:rPr>
          <w:sz w:val="28"/>
          <w:szCs w:val="28"/>
        </w:rPr>
        <w:t>- прочие расходы – 1,0 млн. рублей</w:t>
      </w:r>
      <w:r w:rsidR="007F5660" w:rsidRPr="0037653F">
        <w:rPr>
          <w:sz w:val="28"/>
          <w:szCs w:val="28"/>
        </w:rPr>
        <w:t>;</w:t>
      </w:r>
    </w:p>
    <w:p w:rsidR="00D149A5" w:rsidRPr="0037653F" w:rsidRDefault="00D149A5" w:rsidP="00DB3B90">
      <w:pPr>
        <w:ind w:firstLine="567"/>
        <w:jc w:val="both"/>
        <w:rPr>
          <w:sz w:val="28"/>
          <w:szCs w:val="28"/>
        </w:rPr>
      </w:pPr>
      <w:r w:rsidRPr="0037653F">
        <w:rPr>
          <w:sz w:val="28"/>
          <w:szCs w:val="28"/>
        </w:rPr>
        <w:t>По разделу «Жилищно-коммунальное хозяйство» произведены расходы в сумме 210,5 млн. рублей (71% к плану – 298,1 млн. руб.), из них:</w:t>
      </w:r>
    </w:p>
    <w:p w:rsidR="00D149A5" w:rsidRPr="0037653F" w:rsidRDefault="00D149A5" w:rsidP="00DB3B90">
      <w:pPr>
        <w:ind w:firstLine="567"/>
        <w:jc w:val="both"/>
        <w:rPr>
          <w:bCs/>
          <w:sz w:val="28"/>
          <w:szCs w:val="28"/>
        </w:rPr>
      </w:pPr>
      <w:r w:rsidRPr="0037653F">
        <w:rPr>
          <w:sz w:val="28"/>
          <w:szCs w:val="28"/>
        </w:rPr>
        <w:t>- на обеспечение мероприятий особой экономической зоны по модернизации систем коммунальной инфраструктуры – 118,2 млн. рублей</w:t>
      </w:r>
      <w:r w:rsidR="007F5660" w:rsidRPr="0037653F">
        <w:rPr>
          <w:sz w:val="28"/>
          <w:szCs w:val="28"/>
        </w:rPr>
        <w:t>;</w:t>
      </w:r>
    </w:p>
    <w:p w:rsidR="00D149A5" w:rsidRPr="0037653F" w:rsidRDefault="00D149A5" w:rsidP="00DB3B90">
      <w:pPr>
        <w:ind w:firstLine="567"/>
        <w:jc w:val="both"/>
        <w:rPr>
          <w:bCs/>
          <w:sz w:val="28"/>
          <w:szCs w:val="28"/>
        </w:rPr>
      </w:pPr>
      <w:r w:rsidRPr="0037653F">
        <w:rPr>
          <w:sz w:val="28"/>
          <w:szCs w:val="28"/>
        </w:rPr>
        <w:t xml:space="preserve">- на обеспечение мероприятий по капитальному ремонту многоквартирных домов – </w:t>
      </w:r>
      <w:r w:rsidRPr="0037653F">
        <w:rPr>
          <w:bCs/>
          <w:sz w:val="28"/>
          <w:szCs w:val="28"/>
        </w:rPr>
        <w:t>31,5 млн. рублей или 100%;</w:t>
      </w:r>
    </w:p>
    <w:p w:rsidR="00D149A5" w:rsidRPr="0037653F" w:rsidRDefault="00D149A5" w:rsidP="00DB3B90">
      <w:pPr>
        <w:autoSpaceDE w:val="0"/>
        <w:autoSpaceDN w:val="0"/>
        <w:ind w:firstLine="567"/>
        <w:jc w:val="both"/>
        <w:rPr>
          <w:sz w:val="28"/>
          <w:szCs w:val="28"/>
        </w:rPr>
      </w:pPr>
      <w:r w:rsidRPr="0037653F">
        <w:rPr>
          <w:sz w:val="28"/>
          <w:szCs w:val="28"/>
        </w:rPr>
        <w:t>- на компенсации дополнительных расходов, возникших в результате решений, принятых о</w:t>
      </w:r>
      <w:r w:rsidR="007F5660" w:rsidRPr="0037653F">
        <w:rPr>
          <w:sz w:val="28"/>
          <w:szCs w:val="28"/>
        </w:rPr>
        <w:t xml:space="preserve">рганами местного самоуправления </w:t>
      </w:r>
      <w:r w:rsidRPr="0037653F">
        <w:rPr>
          <w:sz w:val="28"/>
          <w:szCs w:val="28"/>
        </w:rPr>
        <w:t>– 22,4 млн. рублей или 100%, в том числе:</w:t>
      </w:r>
    </w:p>
    <w:p w:rsidR="00D149A5" w:rsidRPr="0037653F" w:rsidRDefault="00D149A5" w:rsidP="00DB3B90">
      <w:pPr>
        <w:autoSpaceDE w:val="0"/>
        <w:autoSpaceDN w:val="0"/>
        <w:ind w:firstLine="567"/>
        <w:jc w:val="both"/>
        <w:rPr>
          <w:sz w:val="28"/>
          <w:szCs w:val="28"/>
          <w:lang w:eastAsia="en-US"/>
        </w:rPr>
      </w:pPr>
      <w:r w:rsidRPr="0037653F">
        <w:rPr>
          <w:sz w:val="28"/>
          <w:szCs w:val="28"/>
          <w:lang w:eastAsia="en-US"/>
        </w:rPr>
        <w:t>1) на реконструкцию уличного освещения в городе Елабуга – 7,0 млн. рублей;</w:t>
      </w:r>
    </w:p>
    <w:p w:rsidR="00D149A5" w:rsidRPr="0037653F" w:rsidRDefault="00D149A5" w:rsidP="00DB3B90">
      <w:pPr>
        <w:autoSpaceDE w:val="0"/>
        <w:autoSpaceDN w:val="0"/>
        <w:ind w:firstLine="567"/>
        <w:jc w:val="both"/>
        <w:rPr>
          <w:sz w:val="28"/>
          <w:szCs w:val="28"/>
          <w:lang w:eastAsia="en-US"/>
        </w:rPr>
      </w:pPr>
      <w:r w:rsidRPr="0037653F">
        <w:rPr>
          <w:sz w:val="28"/>
          <w:szCs w:val="28"/>
        </w:rPr>
        <w:t>2) на проведение городских мероприятий – 3,4 млн. рублей</w:t>
      </w:r>
      <w:r w:rsidR="007F5660" w:rsidRPr="0037653F">
        <w:rPr>
          <w:sz w:val="28"/>
          <w:szCs w:val="28"/>
        </w:rPr>
        <w:t>;</w:t>
      </w:r>
    </w:p>
    <w:p w:rsidR="00D149A5" w:rsidRPr="0037653F" w:rsidRDefault="00D149A5" w:rsidP="00DB3B90">
      <w:pPr>
        <w:autoSpaceDE w:val="0"/>
        <w:autoSpaceDN w:val="0"/>
        <w:ind w:firstLine="567"/>
        <w:jc w:val="both"/>
        <w:rPr>
          <w:sz w:val="28"/>
          <w:szCs w:val="28"/>
          <w:lang w:eastAsia="en-US"/>
        </w:rPr>
      </w:pPr>
      <w:r w:rsidRPr="0037653F">
        <w:rPr>
          <w:sz w:val="28"/>
          <w:szCs w:val="28"/>
          <w:lang w:eastAsia="en-US"/>
        </w:rPr>
        <w:t>3) на благоустройство сельских территории 3,3 млн. рублей</w:t>
      </w:r>
      <w:r w:rsidR="007F5660" w:rsidRPr="0037653F">
        <w:rPr>
          <w:sz w:val="28"/>
          <w:szCs w:val="28"/>
          <w:lang w:eastAsia="en-US"/>
        </w:rPr>
        <w:t>;</w:t>
      </w:r>
    </w:p>
    <w:p w:rsidR="00D149A5" w:rsidRPr="0037653F" w:rsidRDefault="00D149A5" w:rsidP="00DB3B90">
      <w:pPr>
        <w:autoSpaceDE w:val="0"/>
        <w:autoSpaceDN w:val="0"/>
        <w:ind w:firstLine="567"/>
        <w:jc w:val="both"/>
        <w:rPr>
          <w:sz w:val="28"/>
          <w:szCs w:val="28"/>
          <w:lang w:eastAsia="en-US"/>
        </w:rPr>
      </w:pPr>
      <w:r w:rsidRPr="0037653F">
        <w:rPr>
          <w:sz w:val="28"/>
          <w:szCs w:val="28"/>
        </w:rPr>
        <w:t xml:space="preserve">4) </w:t>
      </w:r>
      <w:r w:rsidRPr="0037653F">
        <w:rPr>
          <w:sz w:val="28"/>
          <w:szCs w:val="28"/>
          <w:lang w:eastAsia="en-US"/>
        </w:rPr>
        <w:t>на замену и установку ограждений</w:t>
      </w:r>
      <w:r w:rsidR="007F5660" w:rsidRPr="0037653F">
        <w:rPr>
          <w:sz w:val="28"/>
          <w:szCs w:val="28"/>
          <w:lang w:eastAsia="en-US"/>
        </w:rPr>
        <w:t xml:space="preserve"> </w:t>
      </w:r>
      <w:r w:rsidRPr="0037653F">
        <w:rPr>
          <w:sz w:val="28"/>
          <w:szCs w:val="28"/>
          <w:lang w:eastAsia="en-US"/>
        </w:rPr>
        <w:t>– 2,5 млн. рублей;</w:t>
      </w:r>
    </w:p>
    <w:p w:rsidR="00D149A5" w:rsidRPr="0037653F" w:rsidRDefault="00D149A5" w:rsidP="00DB3B90">
      <w:pPr>
        <w:autoSpaceDE w:val="0"/>
        <w:autoSpaceDN w:val="0"/>
        <w:ind w:firstLine="567"/>
        <w:jc w:val="both"/>
        <w:rPr>
          <w:sz w:val="28"/>
          <w:szCs w:val="28"/>
          <w:lang w:eastAsia="en-US"/>
        </w:rPr>
      </w:pPr>
      <w:r w:rsidRPr="0037653F">
        <w:rPr>
          <w:sz w:val="28"/>
          <w:szCs w:val="28"/>
          <w:lang w:eastAsia="en-US"/>
        </w:rPr>
        <w:t>5) на устройство ливневой канализации</w:t>
      </w:r>
      <w:r w:rsidR="007F5660" w:rsidRPr="0037653F">
        <w:rPr>
          <w:sz w:val="28"/>
          <w:szCs w:val="28"/>
          <w:lang w:eastAsia="en-US"/>
        </w:rPr>
        <w:t xml:space="preserve"> </w:t>
      </w:r>
      <w:r w:rsidRPr="0037653F">
        <w:rPr>
          <w:sz w:val="28"/>
          <w:szCs w:val="28"/>
          <w:lang w:eastAsia="en-US"/>
        </w:rPr>
        <w:t>– 1,8 млн. рублей;</w:t>
      </w:r>
    </w:p>
    <w:p w:rsidR="00D149A5" w:rsidRPr="0037653F" w:rsidRDefault="00D149A5" w:rsidP="00DB3B90">
      <w:pPr>
        <w:autoSpaceDE w:val="0"/>
        <w:autoSpaceDN w:val="0"/>
        <w:ind w:firstLine="567"/>
        <w:jc w:val="both"/>
        <w:rPr>
          <w:sz w:val="28"/>
          <w:szCs w:val="28"/>
          <w:lang w:eastAsia="en-US"/>
        </w:rPr>
      </w:pPr>
      <w:r w:rsidRPr="0037653F">
        <w:rPr>
          <w:sz w:val="28"/>
          <w:szCs w:val="28"/>
          <w:lang w:eastAsia="en-US"/>
        </w:rPr>
        <w:t>6) на обустройство и кронирование деревьев – 1,4 млн. рублей;</w:t>
      </w:r>
    </w:p>
    <w:p w:rsidR="00D149A5" w:rsidRPr="0037653F" w:rsidRDefault="00D149A5" w:rsidP="00DB3B90">
      <w:pPr>
        <w:autoSpaceDE w:val="0"/>
        <w:autoSpaceDN w:val="0"/>
        <w:ind w:firstLine="567"/>
        <w:jc w:val="both"/>
        <w:rPr>
          <w:sz w:val="28"/>
          <w:szCs w:val="28"/>
          <w:lang w:eastAsia="en-US"/>
        </w:rPr>
      </w:pPr>
      <w:r w:rsidRPr="0037653F">
        <w:rPr>
          <w:sz w:val="28"/>
          <w:szCs w:val="28"/>
          <w:lang w:eastAsia="en-US"/>
        </w:rPr>
        <w:t xml:space="preserve">7) на устройство </w:t>
      </w:r>
      <w:proofErr w:type="spellStart"/>
      <w:r w:rsidRPr="0037653F">
        <w:rPr>
          <w:sz w:val="28"/>
          <w:szCs w:val="28"/>
          <w:lang w:eastAsia="en-US"/>
        </w:rPr>
        <w:t>МАФов</w:t>
      </w:r>
      <w:proofErr w:type="spellEnd"/>
      <w:r w:rsidRPr="0037653F">
        <w:rPr>
          <w:sz w:val="28"/>
          <w:szCs w:val="28"/>
          <w:lang w:eastAsia="en-US"/>
        </w:rPr>
        <w:t xml:space="preserve"> – 1 млн. рублей;</w:t>
      </w:r>
    </w:p>
    <w:p w:rsidR="00D149A5" w:rsidRPr="0037653F" w:rsidRDefault="00D149A5" w:rsidP="00DB3B90">
      <w:pPr>
        <w:autoSpaceDE w:val="0"/>
        <w:autoSpaceDN w:val="0"/>
        <w:ind w:firstLine="567"/>
        <w:jc w:val="both"/>
        <w:rPr>
          <w:sz w:val="28"/>
          <w:szCs w:val="28"/>
          <w:lang w:eastAsia="en-US"/>
        </w:rPr>
      </w:pPr>
      <w:r w:rsidRPr="0037653F">
        <w:rPr>
          <w:sz w:val="28"/>
          <w:szCs w:val="28"/>
          <w:lang w:eastAsia="en-US"/>
        </w:rPr>
        <w:t>8) на содержание новой сети объектов благоустройства (4-х парков - РКМ РТ) – 1,0 млн. рублей;</w:t>
      </w:r>
    </w:p>
    <w:p w:rsidR="00D149A5" w:rsidRPr="0037653F" w:rsidRDefault="00D149A5" w:rsidP="00DB3B90">
      <w:pPr>
        <w:autoSpaceDE w:val="0"/>
        <w:autoSpaceDN w:val="0"/>
        <w:ind w:firstLine="567"/>
        <w:jc w:val="both"/>
        <w:rPr>
          <w:sz w:val="28"/>
          <w:szCs w:val="28"/>
          <w:lang w:eastAsia="en-US"/>
        </w:rPr>
      </w:pPr>
      <w:r w:rsidRPr="0037653F">
        <w:rPr>
          <w:sz w:val="28"/>
          <w:szCs w:val="28"/>
          <w:lang w:eastAsia="en-US"/>
        </w:rPr>
        <w:t xml:space="preserve">9) прочие мероприятия – 604 тыс. рублей </w:t>
      </w:r>
    </w:p>
    <w:p w:rsidR="00D149A5" w:rsidRPr="0037653F" w:rsidRDefault="00D149A5" w:rsidP="00DB3B90">
      <w:pPr>
        <w:ind w:firstLine="567"/>
        <w:jc w:val="both"/>
        <w:rPr>
          <w:sz w:val="28"/>
          <w:szCs w:val="28"/>
        </w:rPr>
      </w:pPr>
      <w:r w:rsidRPr="0037653F">
        <w:rPr>
          <w:sz w:val="28"/>
          <w:szCs w:val="28"/>
        </w:rPr>
        <w:t xml:space="preserve">Далее, </w:t>
      </w:r>
      <w:proofErr w:type="gramStart"/>
      <w:r w:rsidRPr="0037653F">
        <w:rPr>
          <w:sz w:val="28"/>
          <w:szCs w:val="28"/>
        </w:rPr>
        <w:t>по этому</w:t>
      </w:r>
      <w:proofErr w:type="gramEnd"/>
      <w:r w:rsidRPr="0037653F">
        <w:rPr>
          <w:sz w:val="28"/>
          <w:szCs w:val="28"/>
        </w:rPr>
        <w:t xml:space="preserve"> же разделу, расходы направлены:</w:t>
      </w:r>
    </w:p>
    <w:p w:rsidR="00D149A5" w:rsidRPr="0037653F" w:rsidRDefault="00D149A5" w:rsidP="00DB3B90">
      <w:pPr>
        <w:ind w:firstLine="567"/>
        <w:jc w:val="both"/>
        <w:rPr>
          <w:i/>
          <w:sz w:val="28"/>
          <w:szCs w:val="28"/>
        </w:rPr>
      </w:pPr>
      <w:r w:rsidRPr="0037653F">
        <w:rPr>
          <w:sz w:val="28"/>
          <w:szCs w:val="28"/>
        </w:rPr>
        <w:t>- на реализацию мероприятий по комплексному развитию сельских территорий – 10 млн. рублей</w:t>
      </w:r>
      <w:r w:rsidR="007F5660" w:rsidRPr="0037653F">
        <w:rPr>
          <w:sz w:val="28"/>
          <w:szCs w:val="28"/>
        </w:rPr>
        <w:t xml:space="preserve"> или 100%;</w:t>
      </w:r>
    </w:p>
    <w:p w:rsidR="00D149A5" w:rsidRPr="0037653F" w:rsidRDefault="00D149A5" w:rsidP="00DB3B90">
      <w:pPr>
        <w:ind w:firstLine="567"/>
        <w:jc w:val="both"/>
        <w:rPr>
          <w:sz w:val="28"/>
          <w:szCs w:val="28"/>
        </w:rPr>
      </w:pPr>
      <w:r w:rsidRPr="0037653F">
        <w:rPr>
          <w:sz w:val="28"/>
          <w:szCs w:val="28"/>
        </w:rPr>
        <w:t>- на решение вопросов местного значения, осуществляемое с привлечением средств самообложения граждан – 7,5 млн. рублей</w:t>
      </w:r>
      <w:r w:rsidR="007F5660" w:rsidRPr="0037653F">
        <w:rPr>
          <w:sz w:val="28"/>
          <w:szCs w:val="28"/>
        </w:rPr>
        <w:t>;</w:t>
      </w:r>
    </w:p>
    <w:p w:rsidR="00D149A5" w:rsidRPr="0037653F" w:rsidRDefault="00D149A5" w:rsidP="00DB3B90">
      <w:pPr>
        <w:ind w:firstLine="567"/>
        <w:jc w:val="both"/>
        <w:rPr>
          <w:sz w:val="28"/>
          <w:szCs w:val="28"/>
        </w:rPr>
      </w:pPr>
      <w:r w:rsidRPr="0037653F">
        <w:rPr>
          <w:sz w:val="28"/>
          <w:szCs w:val="28"/>
        </w:rPr>
        <w:t xml:space="preserve">- на увеличение взносов в уставный </w:t>
      </w:r>
      <w:r w:rsidR="00E30DE1" w:rsidRPr="0037653F">
        <w:rPr>
          <w:sz w:val="28"/>
          <w:szCs w:val="28"/>
        </w:rPr>
        <w:t>капитал –</w:t>
      </w:r>
      <w:r w:rsidRPr="0037653F">
        <w:rPr>
          <w:sz w:val="28"/>
          <w:szCs w:val="28"/>
        </w:rPr>
        <w:t xml:space="preserve"> 5,5 млн. рублей;</w:t>
      </w:r>
    </w:p>
    <w:p w:rsidR="007F5660" w:rsidRPr="0037653F" w:rsidRDefault="00D149A5" w:rsidP="00DB3B90">
      <w:pPr>
        <w:ind w:firstLine="567"/>
        <w:jc w:val="both"/>
        <w:rPr>
          <w:sz w:val="28"/>
          <w:szCs w:val="28"/>
        </w:rPr>
      </w:pPr>
      <w:r w:rsidRPr="0037653F">
        <w:rPr>
          <w:sz w:val="28"/>
          <w:szCs w:val="28"/>
        </w:rPr>
        <w:t>- межбюджетные трансферты на предоставление грантов сельским поселениям – 5,3 млн. рублей или 100%</w:t>
      </w:r>
      <w:r w:rsidR="007F5660" w:rsidRPr="0037653F">
        <w:rPr>
          <w:sz w:val="28"/>
          <w:szCs w:val="28"/>
        </w:rPr>
        <w:t>;</w:t>
      </w:r>
      <w:r w:rsidRPr="0037653F">
        <w:rPr>
          <w:sz w:val="28"/>
          <w:szCs w:val="28"/>
        </w:rPr>
        <w:t xml:space="preserve"> </w:t>
      </w:r>
    </w:p>
    <w:p w:rsidR="00D149A5" w:rsidRPr="0037653F" w:rsidRDefault="00D149A5" w:rsidP="00DB3B90">
      <w:pPr>
        <w:ind w:firstLine="567"/>
        <w:jc w:val="both"/>
        <w:rPr>
          <w:sz w:val="28"/>
          <w:szCs w:val="28"/>
        </w:rPr>
      </w:pPr>
      <w:r w:rsidRPr="0037653F">
        <w:rPr>
          <w:sz w:val="28"/>
          <w:szCs w:val="28"/>
        </w:rPr>
        <w:t>- на содержание территории парков и скверов – 4,3 млн. рублей</w:t>
      </w:r>
      <w:r w:rsidR="007F5660" w:rsidRPr="0037653F">
        <w:rPr>
          <w:sz w:val="28"/>
          <w:szCs w:val="28"/>
        </w:rPr>
        <w:t>;</w:t>
      </w:r>
    </w:p>
    <w:p w:rsidR="00D149A5" w:rsidRPr="0037653F" w:rsidRDefault="00D149A5" w:rsidP="00DB3B90">
      <w:pPr>
        <w:ind w:firstLine="567"/>
        <w:jc w:val="both"/>
        <w:rPr>
          <w:sz w:val="28"/>
          <w:szCs w:val="28"/>
        </w:rPr>
      </w:pPr>
      <w:r w:rsidRPr="0037653F">
        <w:rPr>
          <w:bCs/>
          <w:sz w:val="28"/>
          <w:szCs w:val="28"/>
        </w:rPr>
        <w:t>-</w:t>
      </w:r>
      <w:r w:rsidRPr="0037653F">
        <w:rPr>
          <w:sz w:val="28"/>
          <w:szCs w:val="28"/>
        </w:rPr>
        <w:t xml:space="preserve"> на обеспечение мероприятий по концессионному соглашению – 2,5 млн. рублей;</w:t>
      </w:r>
    </w:p>
    <w:p w:rsidR="00D149A5" w:rsidRPr="0037653F" w:rsidRDefault="00D149A5" w:rsidP="00DB3B90">
      <w:pPr>
        <w:ind w:firstLine="567"/>
        <w:jc w:val="both"/>
        <w:rPr>
          <w:sz w:val="28"/>
          <w:szCs w:val="28"/>
        </w:rPr>
      </w:pPr>
      <w:r w:rsidRPr="0037653F">
        <w:rPr>
          <w:sz w:val="28"/>
          <w:szCs w:val="28"/>
        </w:rPr>
        <w:t>- на прочие мероприятия в области благоустройства и коммунального хозяйства – 3,0 млн. рублей</w:t>
      </w:r>
      <w:r w:rsidR="007F5660" w:rsidRPr="0037653F">
        <w:rPr>
          <w:sz w:val="28"/>
          <w:szCs w:val="28"/>
        </w:rPr>
        <w:t>;</w:t>
      </w:r>
    </w:p>
    <w:p w:rsidR="00D149A5" w:rsidRPr="0037653F" w:rsidRDefault="00D149A5" w:rsidP="00DB3B90">
      <w:pPr>
        <w:ind w:firstLine="567"/>
        <w:jc w:val="both"/>
        <w:rPr>
          <w:sz w:val="28"/>
          <w:szCs w:val="28"/>
        </w:rPr>
      </w:pPr>
      <w:r w:rsidRPr="0037653F">
        <w:rPr>
          <w:sz w:val="28"/>
          <w:szCs w:val="28"/>
        </w:rPr>
        <w:t>- на реализацию госполномочий по осуществлению госконтроля и надзора в области долевого строительства многоквартирных домов - 231</w:t>
      </w:r>
      <w:r w:rsidR="007F5660" w:rsidRPr="0037653F">
        <w:rPr>
          <w:sz w:val="28"/>
          <w:szCs w:val="28"/>
        </w:rPr>
        <w:t xml:space="preserve"> тыс. рублей</w:t>
      </w:r>
      <w:r w:rsidRPr="0037653F">
        <w:rPr>
          <w:sz w:val="28"/>
          <w:szCs w:val="28"/>
        </w:rPr>
        <w:t>.</w:t>
      </w:r>
    </w:p>
    <w:p w:rsidR="00D149A5" w:rsidRPr="0037653F" w:rsidRDefault="00D149A5" w:rsidP="00DB3B90">
      <w:pPr>
        <w:ind w:firstLine="567"/>
        <w:jc w:val="both"/>
        <w:rPr>
          <w:sz w:val="28"/>
          <w:szCs w:val="28"/>
        </w:rPr>
      </w:pPr>
      <w:r w:rsidRPr="0037653F">
        <w:rPr>
          <w:sz w:val="28"/>
          <w:szCs w:val="28"/>
        </w:rPr>
        <w:t>По разделу «Охрана окружающей среды» произведены расходы в рамках Соглашения о взаимодействии Министерства экологии и природных ресурсов Республики Татарстан и Исполнительного комитета Елабужского муниципального района в сумме 6,0 млн. рублей или 75% (при плане 7,9 млн. рублей), в том числе:</w:t>
      </w:r>
    </w:p>
    <w:p w:rsidR="00D149A5" w:rsidRPr="0037653F" w:rsidRDefault="00D149A5" w:rsidP="00DB3B90">
      <w:pPr>
        <w:ind w:firstLine="567"/>
        <w:jc w:val="both"/>
        <w:rPr>
          <w:sz w:val="28"/>
          <w:szCs w:val="28"/>
        </w:rPr>
      </w:pPr>
      <w:r w:rsidRPr="0037653F">
        <w:rPr>
          <w:sz w:val="28"/>
          <w:szCs w:val="28"/>
        </w:rPr>
        <w:t xml:space="preserve">- разработка проекта для сокращения санитарно-защитной зоны сибиреязвенного </w:t>
      </w:r>
      <w:r w:rsidR="00E30DE1" w:rsidRPr="0037653F">
        <w:rPr>
          <w:sz w:val="28"/>
          <w:szCs w:val="28"/>
        </w:rPr>
        <w:t>скотомогильника –</w:t>
      </w:r>
      <w:r w:rsidRPr="0037653F">
        <w:rPr>
          <w:sz w:val="28"/>
          <w:szCs w:val="28"/>
        </w:rPr>
        <w:t xml:space="preserve"> 2,5 млн. рублей.</w:t>
      </w:r>
    </w:p>
    <w:p w:rsidR="00D149A5" w:rsidRPr="0037653F" w:rsidRDefault="00D149A5" w:rsidP="00DB3B90">
      <w:pPr>
        <w:ind w:firstLine="567"/>
        <w:jc w:val="both"/>
        <w:rPr>
          <w:sz w:val="28"/>
          <w:szCs w:val="28"/>
        </w:rPr>
      </w:pPr>
      <w:r w:rsidRPr="0037653F">
        <w:rPr>
          <w:sz w:val="28"/>
          <w:szCs w:val="28"/>
        </w:rPr>
        <w:t xml:space="preserve">- разработка проекта по русло регулирующим </w:t>
      </w:r>
      <w:r w:rsidR="00E30DE1" w:rsidRPr="0037653F">
        <w:rPr>
          <w:sz w:val="28"/>
          <w:szCs w:val="28"/>
        </w:rPr>
        <w:t>мероприятиям –</w:t>
      </w:r>
      <w:r w:rsidRPr="0037653F">
        <w:rPr>
          <w:sz w:val="28"/>
          <w:szCs w:val="28"/>
        </w:rPr>
        <w:t xml:space="preserve"> 2,0 млн. рублей;</w:t>
      </w:r>
    </w:p>
    <w:p w:rsidR="00D149A5" w:rsidRPr="0037653F" w:rsidRDefault="00D149A5" w:rsidP="00DB3B90">
      <w:pPr>
        <w:ind w:right="-104" w:firstLine="567"/>
        <w:jc w:val="both"/>
        <w:rPr>
          <w:sz w:val="28"/>
          <w:szCs w:val="28"/>
        </w:rPr>
      </w:pPr>
      <w:r w:rsidRPr="0037653F">
        <w:rPr>
          <w:sz w:val="28"/>
          <w:szCs w:val="28"/>
        </w:rPr>
        <w:t xml:space="preserve">- внесение ГТС в российский регистр гидротехнических сооружений, разработка деклараций гидротехнических </w:t>
      </w:r>
      <w:r w:rsidR="00E30DE1" w:rsidRPr="0037653F">
        <w:rPr>
          <w:sz w:val="28"/>
          <w:szCs w:val="28"/>
        </w:rPr>
        <w:t>сооружений –</w:t>
      </w:r>
      <w:r w:rsidRPr="0037653F">
        <w:rPr>
          <w:sz w:val="28"/>
          <w:szCs w:val="28"/>
        </w:rPr>
        <w:t xml:space="preserve"> 672,0 тыс. рублей;</w:t>
      </w:r>
    </w:p>
    <w:p w:rsidR="00D149A5" w:rsidRPr="0037653F" w:rsidRDefault="00D149A5" w:rsidP="00DB3B90">
      <w:pPr>
        <w:ind w:firstLine="567"/>
        <w:jc w:val="both"/>
        <w:rPr>
          <w:sz w:val="28"/>
          <w:szCs w:val="28"/>
        </w:rPr>
      </w:pPr>
      <w:r w:rsidRPr="0037653F">
        <w:rPr>
          <w:sz w:val="28"/>
          <w:szCs w:val="28"/>
        </w:rPr>
        <w:t xml:space="preserve">- ликвидация биотермической </w:t>
      </w:r>
      <w:r w:rsidR="00E30DE1" w:rsidRPr="0037653F">
        <w:rPr>
          <w:sz w:val="28"/>
          <w:szCs w:val="28"/>
        </w:rPr>
        <w:t>ямы –</w:t>
      </w:r>
      <w:r w:rsidRPr="0037653F">
        <w:rPr>
          <w:sz w:val="28"/>
          <w:szCs w:val="28"/>
        </w:rPr>
        <w:t xml:space="preserve"> 570,0 тыс. рублей.</w:t>
      </w:r>
    </w:p>
    <w:p w:rsidR="00D149A5" w:rsidRPr="0037653F" w:rsidRDefault="00D149A5" w:rsidP="00DB3B90">
      <w:pPr>
        <w:ind w:firstLine="567"/>
        <w:jc w:val="both"/>
        <w:rPr>
          <w:sz w:val="28"/>
          <w:szCs w:val="28"/>
        </w:rPr>
      </w:pPr>
      <w:r w:rsidRPr="0037653F">
        <w:rPr>
          <w:sz w:val="28"/>
          <w:szCs w:val="28"/>
        </w:rPr>
        <w:t xml:space="preserve">- выполнение проектных работ по объекту «Капитальный ремонт ГТС у с. Татарский </w:t>
      </w:r>
      <w:proofErr w:type="spellStart"/>
      <w:r w:rsidRPr="0037653F">
        <w:rPr>
          <w:sz w:val="28"/>
          <w:szCs w:val="28"/>
        </w:rPr>
        <w:t>Дюм-Дюм</w:t>
      </w:r>
      <w:proofErr w:type="spellEnd"/>
      <w:r w:rsidR="007F5660" w:rsidRPr="0037653F">
        <w:rPr>
          <w:sz w:val="28"/>
          <w:szCs w:val="28"/>
        </w:rPr>
        <w:t xml:space="preserve"> </w:t>
      </w:r>
      <w:r w:rsidRPr="0037653F">
        <w:rPr>
          <w:sz w:val="28"/>
          <w:szCs w:val="28"/>
        </w:rPr>
        <w:t>– 263 тыс. рублей;</w:t>
      </w:r>
    </w:p>
    <w:p w:rsidR="00D149A5" w:rsidRPr="0037653F" w:rsidRDefault="00D149A5" w:rsidP="00DB3B90">
      <w:pPr>
        <w:ind w:firstLine="567"/>
        <w:jc w:val="both"/>
        <w:rPr>
          <w:sz w:val="28"/>
          <w:szCs w:val="28"/>
        </w:rPr>
      </w:pPr>
      <w:r w:rsidRPr="0037653F">
        <w:rPr>
          <w:sz w:val="28"/>
          <w:szCs w:val="28"/>
        </w:rPr>
        <w:t>Наибольший удельный вес около 80% от общего объема расходов приходится на финансирование учреждений и мероприятий социально-культурной сферы – 2 млрд. 29 млн. рублей.</w:t>
      </w:r>
    </w:p>
    <w:p w:rsidR="00D149A5" w:rsidRPr="0037653F" w:rsidRDefault="00D149A5" w:rsidP="00DB3B90">
      <w:pPr>
        <w:widowControl w:val="0"/>
        <w:shd w:val="clear" w:color="auto" w:fill="FFFFFF"/>
        <w:ind w:firstLine="567"/>
        <w:jc w:val="both"/>
        <w:rPr>
          <w:sz w:val="28"/>
          <w:szCs w:val="28"/>
        </w:rPr>
      </w:pPr>
      <w:r w:rsidRPr="0037653F">
        <w:rPr>
          <w:sz w:val="28"/>
          <w:szCs w:val="28"/>
        </w:rPr>
        <w:t xml:space="preserve">Из них 78 % составляет раздел </w:t>
      </w:r>
      <w:r w:rsidRPr="0037653F">
        <w:rPr>
          <w:sz w:val="28"/>
          <w:szCs w:val="28"/>
          <w:u w:val="single"/>
        </w:rPr>
        <w:t>«Образование и молодежная политика»</w:t>
      </w:r>
      <w:r w:rsidRPr="0037653F">
        <w:rPr>
          <w:sz w:val="28"/>
          <w:szCs w:val="28"/>
        </w:rPr>
        <w:t>.</w:t>
      </w:r>
    </w:p>
    <w:p w:rsidR="00D149A5" w:rsidRPr="0037653F" w:rsidRDefault="00D149A5" w:rsidP="00DB3B90">
      <w:pPr>
        <w:ind w:firstLine="567"/>
        <w:jc w:val="both"/>
        <w:rPr>
          <w:sz w:val="28"/>
          <w:szCs w:val="28"/>
        </w:rPr>
      </w:pPr>
      <w:r w:rsidRPr="0037653F">
        <w:rPr>
          <w:sz w:val="28"/>
          <w:szCs w:val="28"/>
        </w:rPr>
        <w:t>По разделу отражены расходы в сумме 1 млрд. 646 млн. рублей или 97% к плану.</w:t>
      </w:r>
    </w:p>
    <w:p w:rsidR="00D149A5" w:rsidRPr="0037653F" w:rsidRDefault="00D149A5" w:rsidP="00DB3B90">
      <w:pPr>
        <w:widowControl w:val="0"/>
        <w:ind w:firstLine="567"/>
        <w:jc w:val="both"/>
        <w:rPr>
          <w:sz w:val="28"/>
          <w:szCs w:val="28"/>
        </w:rPr>
      </w:pPr>
      <w:r w:rsidRPr="0037653F">
        <w:rPr>
          <w:sz w:val="28"/>
          <w:szCs w:val="28"/>
        </w:rPr>
        <w:t xml:space="preserve">Из общего объема раздела </w:t>
      </w:r>
      <w:r w:rsidRPr="0037653F">
        <w:rPr>
          <w:sz w:val="28"/>
          <w:szCs w:val="28"/>
          <w:u w:val="single"/>
        </w:rPr>
        <w:t>«Образования»</w:t>
      </w:r>
      <w:r w:rsidRPr="0037653F">
        <w:rPr>
          <w:sz w:val="28"/>
          <w:szCs w:val="28"/>
        </w:rPr>
        <w:t xml:space="preserve"> направлены:</w:t>
      </w:r>
    </w:p>
    <w:p w:rsidR="00D149A5" w:rsidRPr="0037653F" w:rsidRDefault="00D149A5" w:rsidP="00DB3B90">
      <w:pPr>
        <w:widowControl w:val="0"/>
        <w:ind w:firstLine="567"/>
        <w:jc w:val="both"/>
        <w:rPr>
          <w:sz w:val="28"/>
          <w:szCs w:val="28"/>
        </w:rPr>
      </w:pPr>
      <w:r w:rsidRPr="0037653F">
        <w:rPr>
          <w:sz w:val="28"/>
          <w:szCs w:val="28"/>
        </w:rPr>
        <w:t>- на содержание дошкольных учреждений - 609</w:t>
      </w:r>
      <w:r w:rsidR="007F5660" w:rsidRPr="0037653F">
        <w:rPr>
          <w:sz w:val="28"/>
          <w:szCs w:val="28"/>
        </w:rPr>
        <w:t xml:space="preserve"> млн. рублей</w:t>
      </w:r>
      <w:r w:rsidRPr="0037653F">
        <w:rPr>
          <w:sz w:val="28"/>
          <w:szCs w:val="28"/>
        </w:rPr>
        <w:t>;</w:t>
      </w:r>
    </w:p>
    <w:p w:rsidR="00D149A5" w:rsidRPr="0037653F" w:rsidRDefault="00D149A5" w:rsidP="00DB3B90">
      <w:pPr>
        <w:widowControl w:val="0"/>
        <w:ind w:firstLine="567"/>
        <w:jc w:val="both"/>
        <w:rPr>
          <w:sz w:val="28"/>
          <w:szCs w:val="28"/>
        </w:rPr>
      </w:pPr>
      <w:r w:rsidRPr="0037653F">
        <w:rPr>
          <w:sz w:val="28"/>
          <w:szCs w:val="28"/>
        </w:rPr>
        <w:t xml:space="preserve">- на содержание общеобразовательных учреждений – </w:t>
      </w:r>
      <w:r w:rsidR="007F5660" w:rsidRPr="0037653F">
        <w:rPr>
          <w:sz w:val="28"/>
          <w:szCs w:val="28"/>
        </w:rPr>
        <w:t>792 млн. рублей</w:t>
      </w:r>
      <w:r w:rsidRPr="0037653F">
        <w:rPr>
          <w:sz w:val="28"/>
          <w:szCs w:val="28"/>
        </w:rPr>
        <w:t>;</w:t>
      </w:r>
    </w:p>
    <w:p w:rsidR="00D149A5" w:rsidRPr="0037653F" w:rsidRDefault="00D149A5" w:rsidP="00DB3B90">
      <w:pPr>
        <w:widowControl w:val="0"/>
        <w:ind w:firstLine="567"/>
        <w:jc w:val="both"/>
        <w:rPr>
          <w:sz w:val="28"/>
          <w:szCs w:val="28"/>
        </w:rPr>
      </w:pPr>
      <w:r w:rsidRPr="0037653F">
        <w:rPr>
          <w:sz w:val="28"/>
          <w:szCs w:val="28"/>
        </w:rPr>
        <w:t>- на содержание учреждений дополнительного образования – 112 млн. ру</w:t>
      </w:r>
      <w:r w:rsidR="007F5660" w:rsidRPr="0037653F">
        <w:rPr>
          <w:sz w:val="28"/>
          <w:szCs w:val="28"/>
        </w:rPr>
        <w:t>блей</w:t>
      </w:r>
      <w:r w:rsidRPr="0037653F">
        <w:rPr>
          <w:sz w:val="28"/>
          <w:szCs w:val="28"/>
        </w:rPr>
        <w:t>;</w:t>
      </w:r>
    </w:p>
    <w:p w:rsidR="00D149A5" w:rsidRPr="0037653F" w:rsidRDefault="00D149A5" w:rsidP="00DB3B90">
      <w:pPr>
        <w:widowControl w:val="0"/>
        <w:ind w:firstLine="567"/>
        <w:jc w:val="both"/>
        <w:rPr>
          <w:sz w:val="28"/>
          <w:szCs w:val="28"/>
        </w:rPr>
      </w:pPr>
      <w:r w:rsidRPr="0037653F">
        <w:rPr>
          <w:sz w:val="28"/>
          <w:szCs w:val="28"/>
        </w:rPr>
        <w:t xml:space="preserve">- на учреждения молодежной политики направлено – </w:t>
      </w:r>
      <w:r w:rsidR="007F5660" w:rsidRPr="0037653F">
        <w:rPr>
          <w:sz w:val="28"/>
          <w:szCs w:val="28"/>
        </w:rPr>
        <w:t>41 млн. рублей</w:t>
      </w:r>
      <w:r w:rsidRPr="0037653F">
        <w:rPr>
          <w:sz w:val="28"/>
          <w:szCs w:val="28"/>
        </w:rPr>
        <w:t>;</w:t>
      </w:r>
    </w:p>
    <w:p w:rsidR="00D149A5" w:rsidRPr="0037653F" w:rsidRDefault="00D149A5" w:rsidP="00DB3B90">
      <w:pPr>
        <w:widowControl w:val="0"/>
        <w:ind w:firstLine="567"/>
        <w:jc w:val="both"/>
        <w:rPr>
          <w:sz w:val="28"/>
          <w:szCs w:val="28"/>
        </w:rPr>
      </w:pPr>
      <w:r w:rsidRPr="0037653F">
        <w:rPr>
          <w:sz w:val="28"/>
          <w:szCs w:val="28"/>
        </w:rPr>
        <w:t>- на прочие уч</w:t>
      </w:r>
      <w:r w:rsidR="007F5660" w:rsidRPr="0037653F">
        <w:rPr>
          <w:sz w:val="28"/>
          <w:szCs w:val="28"/>
        </w:rPr>
        <w:t>реждения образования направлено</w:t>
      </w:r>
      <w:r w:rsidRPr="0037653F">
        <w:rPr>
          <w:sz w:val="28"/>
          <w:szCs w:val="28"/>
        </w:rPr>
        <w:t xml:space="preserve"> – 92</w:t>
      </w:r>
      <w:r w:rsidR="007F5660" w:rsidRPr="0037653F">
        <w:rPr>
          <w:sz w:val="28"/>
          <w:szCs w:val="28"/>
        </w:rPr>
        <w:t xml:space="preserve"> млн. рублей</w:t>
      </w:r>
      <w:r w:rsidRPr="0037653F">
        <w:rPr>
          <w:sz w:val="28"/>
          <w:szCs w:val="28"/>
        </w:rPr>
        <w:t>;</w:t>
      </w:r>
    </w:p>
    <w:p w:rsidR="00D149A5" w:rsidRPr="0037653F" w:rsidRDefault="00D149A5" w:rsidP="00DB3B90">
      <w:pPr>
        <w:ind w:firstLine="567"/>
        <w:jc w:val="both"/>
        <w:rPr>
          <w:sz w:val="28"/>
          <w:szCs w:val="28"/>
        </w:rPr>
      </w:pPr>
      <w:r w:rsidRPr="0037653F">
        <w:rPr>
          <w:sz w:val="28"/>
          <w:szCs w:val="28"/>
        </w:rPr>
        <w:t>Социально значимые расходы по данному разделу профинансированы в полном объеме, в том числе:</w:t>
      </w:r>
    </w:p>
    <w:p w:rsidR="00D149A5" w:rsidRPr="0037653F" w:rsidRDefault="00D149A5" w:rsidP="00DB3B90">
      <w:pPr>
        <w:ind w:firstLine="567"/>
        <w:jc w:val="both"/>
        <w:rPr>
          <w:color w:val="000000"/>
          <w:sz w:val="28"/>
          <w:szCs w:val="28"/>
        </w:rPr>
      </w:pPr>
      <w:r w:rsidRPr="0037653F">
        <w:rPr>
          <w:color w:val="000000"/>
          <w:sz w:val="28"/>
          <w:szCs w:val="28"/>
        </w:rPr>
        <w:t xml:space="preserve">- на фонд оплаты труда направлено </w:t>
      </w:r>
      <w:r w:rsidR="007F5660" w:rsidRPr="0037653F">
        <w:rPr>
          <w:color w:val="000000"/>
          <w:sz w:val="28"/>
          <w:szCs w:val="28"/>
        </w:rPr>
        <w:t>1 млрд. 290 млн. рублей</w:t>
      </w:r>
      <w:r w:rsidRPr="0037653F">
        <w:rPr>
          <w:color w:val="000000"/>
          <w:sz w:val="28"/>
          <w:szCs w:val="28"/>
        </w:rPr>
        <w:t xml:space="preserve">; </w:t>
      </w:r>
    </w:p>
    <w:p w:rsidR="00D149A5" w:rsidRPr="0037653F" w:rsidRDefault="00D149A5" w:rsidP="00DB3B90">
      <w:pPr>
        <w:ind w:firstLine="567"/>
        <w:jc w:val="both"/>
        <w:rPr>
          <w:color w:val="000000"/>
          <w:sz w:val="28"/>
          <w:szCs w:val="28"/>
        </w:rPr>
      </w:pPr>
      <w:r w:rsidRPr="0037653F">
        <w:rPr>
          <w:color w:val="000000"/>
          <w:sz w:val="28"/>
          <w:szCs w:val="28"/>
        </w:rPr>
        <w:t xml:space="preserve">- на оплату коммунальных услуг - </w:t>
      </w:r>
      <w:r w:rsidR="007F5660" w:rsidRPr="0037653F">
        <w:rPr>
          <w:color w:val="000000"/>
          <w:sz w:val="28"/>
          <w:szCs w:val="28"/>
        </w:rPr>
        <w:t>107 млн. рублей</w:t>
      </w:r>
      <w:r w:rsidRPr="0037653F">
        <w:rPr>
          <w:color w:val="000000"/>
          <w:sz w:val="28"/>
          <w:szCs w:val="28"/>
        </w:rPr>
        <w:t>;</w:t>
      </w:r>
    </w:p>
    <w:p w:rsidR="00D149A5" w:rsidRPr="0037653F" w:rsidRDefault="00D149A5" w:rsidP="00DB3B90">
      <w:pPr>
        <w:ind w:firstLine="567"/>
        <w:jc w:val="both"/>
        <w:rPr>
          <w:color w:val="000000"/>
          <w:sz w:val="28"/>
          <w:szCs w:val="28"/>
        </w:rPr>
      </w:pPr>
      <w:r w:rsidRPr="0037653F">
        <w:rPr>
          <w:color w:val="000000"/>
          <w:sz w:val="28"/>
          <w:szCs w:val="28"/>
        </w:rPr>
        <w:t xml:space="preserve">- расходы на продукты питания (в </w:t>
      </w:r>
      <w:proofErr w:type="spellStart"/>
      <w:r w:rsidRPr="0037653F">
        <w:rPr>
          <w:color w:val="000000"/>
          <w:sz w:val="28"/>
          <w:szCs w:val="28"/>
        </w:rPr>
        <w:t>т.ч</w:t>
      </w:r>
      <w:proofErr w:type="spellEnd"/>
      <w:r w:rsidRPr="0037653F">
        <w:rPr>
          <w:color w:val="000000"/>
          <w:sz w:val="28"/>
          <w:szCs w:val="28"/>
        </w:rPr>
        <w:t xml:space="preserve">. горячего питания) и приобретение медикаментов составили </w:t>
      </w:r>
      <w:r w:rsidR="007F5660" w:rsidRPr="0037653F">
        <w:rPr>
          <w:color w:val="000000"/>
          <w:sz w:val="28"/>
          <w:szCs w:val="28"/>
        </w:rPr>
        <w:t>60 млн. рублей</w:t>
      </w:r>
      <w:r w:rsidRPr="0037653F">
        <w:rPr>
          <w:color w:val="000000"/>
          <w:sz w:val="28"/>
          <w:szCs w:val="28"/>
        </w:rPr>
        <w:t>;</w:t>
      </w:r>
    </w:p>
    <w:p w:rsidR="00D149A5" w:rsidRPr="0037653F" w:rsidRDefault="00D149A5" w:rsidP="00DB3B90">
      <w:pPr>
        <w:ind w:firstLine="567"/>
        <w:jc w:val="both"/>
        <w:rPr>
          <w:color w:val="000000"/>
          <w:sz w:val="28"/>
          <w:szCs w:val="28"/>
        </w:rPr>
      </w:pPr>
      <w:r w:rsidRPr="0037653F">
        <w:rPr>
          <w:color w:val="000000"/>
          <w:sz w:val="28"/>
          <w:szCs w:val="28"/>
        </w:rPr>
        <w:t>- прочие расходы – 189</w:t>
      </w:r>
      <w:r w:rsidR="007F5660" w:rsidRPr="0037653F">
        <w:rPr>
          <w:color w:val="000000"/>
          <w:sz w:val="28"/>
          <w:szCs w:val="28"/>
        </w:rPr>
        <w:t xml:space="preserve"> млн. рублей.</w:t>
      </w:r>
    </w:p>
    <w:p w:rsidR="00D149A5" w:rsidRPr="0037653F" w:rsidRDefault="00D149A5" w:rsidP="00DB3B90">
      <w:pPr>
        <w:ind w:firstLine="567"/>
        <w:jc w:val="both"/>
        <w:rPr>
          <w:sz w:val="28"/>
          <w:szCs w:val="28"/>
        </w:rPr>
      </w:pPr>
      <w:r w:rsidRPr="0037653F">
        <w:rPr>
          <w:sz w:val="28"/>
          <w:szCs w:val="28"/>
          <w:u w:val="single"/>
        </w:rPr>
        <w:t>В области культуры</w:t>
      </w:r>
      <w:r w:rsidRPr="0037653F">
        <w:rPr>
          <w:sz w:val="28"/>
          <w:szCs w:val="28"/>
        </w:rPr>
        <w:t xml:space="preserve"> расходы на содержание учреждений культуры и проведение общегородских мероприятий составили </w:t>
      </w:r>
      <w:r w:rsidR="007F5660" w:rsidRPr="0037653F">
        <w:rPr>
          <w:sz w:val="28"/>
          <w:szCs w:val="28"/>
        </w:rPr>
        <w:t>128 млн. рублей</w:t>
      </w:r>
      <w:r w:rsidRPr="0037653F">
        <w:rPr>
          <w:sz w:val="28"/>
          <w:szCs w:val="28"/>
        </w:rPr>
        <w:t>.</w:t>
      </w:r>
    </w:p>
    <w:p w:rsidR="00D149A5" w:rsidRPr="0037653F" w:rsidRDefault="00D149A5" w:rsidP="00DB3B90">
      <w:pPr>
        <w:ind w:firstLine="567"/>
        <w:jc w:val="both"/>
        <w:rPr>
          <w:sz w:val="28"/>
          <w:szCs w:val="28"/>
        </w:rPr>
      </w:pPr>
      <w:r w:rsidRPr="0037653F">
        <w:rPr>
          <w:sz w:val="28"/>
          <w:szCs w:val="28"/>
        </w:rPr>
        <w:t>Направлено:</w:t>
      </w:r>
    </w:p>
    <w:p w:rsidR="00D149A5" w:rsidRPr="0037653F" w:rsidRDefault="00D149A5" w:rsidP="00DB3B90">
      <w:pPr>
        <w:ind w:firstLine="567"/>
        <w:jc w:val="both"/>
        <w:rPr>
          <w:color w:val="000000"/>
          <w:sz w:val="28"/>
          <w:szCs w:val="28"/>
        </w:rPr>
      </w:pPr>
      <w:r w:rsidRPr="0037653F">
        <w:rPr>
          <w:sz w:val="28"/>
          <w:szCs w:val="28"/>
        </w:rPr>
        <w:t xml:space="preserve">- на фонд оплаты труда в сумме 83,0 млн. </w:t>
      </w:r>
      <w:r w:rsidR="007F5660" w:rsidRPr="0037653F">
        <w:rPr>
          <w:color w:val="000000"/>
          <w:sz w:val="28"/>
          <w:szCs w:val="28"/>
        </w:rPr>
        <w:t>рублей</w:t>
      </w:r>
      <w:r w:rsidRPr="0037653F">
        <w:rPr>
          <w:color w:val="000000"/>
          <w:sz w:val="28"/>
          <w:szCs w:val="28"/>
        </w:rPr>
        <w:t>;</w:t>
      </w:r>
    </w:p>
    <w:p w:rsidR="00D149A5" w:rsidRPr="0037653F" w:rsidRDefault="00D149A5" w:rsidP="00DB3B90">
      <w:pPr>
        <w:ind w:firstLine="567"/>
        <w:jc w:val="both"/>
        <w:rPr>
          <w:sz w:val="28"/>
          <w:szCs w:val="28"/>
        </w:rPr>
      </w:pPr>
      <w:r w:rsidRPr="0037653F">
        <w:rPr>
          <w:sz w:val="28"/>
          <w:szCs w:val="28"/>
        </w:rPr>
        <w:t xml:space="preserve">- оплату коммунальных услуг в сумме 8 млн. </w:t>
      </w:r>
      <w:r w:rsidR="007F5660" w:rsidRPr="0037653F">
        <w:rPr>
          <w:color w:val="000000"/>
          <w:sz w:val="28"/>
          <w:szCs w:val="28"/>
        </w:rPr>
        <w:t>рублей</w:t>
      </w:r>
      <w:r w:rsidRPr="0037653F">
        <w:rPr>
          <w:sz w:val="28"/>
          <w:szCs w:val="28"/>
        </w:rPr>
        <w:t>;</w:t>
      </w:r>
    </w:p>
    <w:p w:rsidR="00D149A5" w:rsidRPr="0037653F" w:rsidRDefault="00D149A5" w:rsidP="00DB3B90">
      <w:pPr>
        <w:ind w:firstLine="567"/>
        <w:jc w:val="both"/>
        <w:rPr>
          <w:sz w:val="28"/>
          <w:szCs w:val="28"/>
        </w:rPr>
      </w:pPr>
      <w:r w:rsidRPr="0037653F">
        <w:rPr>
          <w:sz w:val="28"/>
          <w:szCs w:val="28"/>
        </w:rPr>
        <w:t xml:space="preserve">- на прочие расходы по содержанию учреждений культуры – 14 млн. </w:t>
      </w:r>
      <w:r w:rsidR="007F5660" w:rsidRPr="0037653F">
        <w:rPr>
          <w:color w:val="000000"/>
          <w:sz w:val="28"/>
          <w:szCs w:val="28"/>
        </w:rPr>
        <w:t>рублей</w:t>
      </w:r>
      <w:r w:rsidRPr="0037653F">
        <w:rPr>
          <w:sz w:val="28"/>
          <w:szCs w:val="28"/>
        </w:rPr>
        <w:t>;</w:t>
      </w:r>
    </w:p>
    <w:p w:rsidR="00D149A5" w:rsidRPr="0037653F" w:rsidRDefault="00D149A5" w:rsidP="00DB3B90">
      <w:pPr>
        <w:ind w:firstLine="567"/>
        <w:jc w:val="both"/>
        <w:rPr>
          <w:sz w:val="28"/>
          <w:szCs w:val="28"/>
        </w:rPr>
      </w:pPr>
      <w:r w:rsidRPr="0037653F">
        <w:rPr>
          <w:sz w:val="28"/>
          <w:szCs w:val="28"/>
        </w:rPr>
        <w:t xml:space="preserve">- на проведение культурных мероприятий направлено 22 млн. </w:t>
      </w:r>
      <w:r w:rsidR="007F5660" w:rsidRPr="0037653F">
        <w:rPr>
          <w:color w:val="000000"/>
          <w:sz w:val="28"/>
          <w:szCs w:val="28"/>
        </w:rPr>
        <w:t>рублей;</w:t>
      </w:r>
    </w:p>
    <w:p w:rsidR="00D149A5" w:rsidRPr="0037653F" w:rsidRDefault="00D149A5" w:rsidP="00DB3B90">
      <w:pPr>
        <w:ind w:firstLine="567"/>
        <w:jc w:val="both"/>
        <w:rPr>
          <w:sz w:val="28"/>
          <w:szCs w:val="28"/>
        </w:rPr>
      </w:pPr>
      <w:r w:rsidRPr="0037653F">
        <w:rPr>
          <w:sz w:val="28"/>
          <w:szCs w:val="28"/>
        </w:rPr>
        <w:t>- на поддержку муниципальных учреждений культуры в виде гранта в реализации проектов и мероприятий;</w:t>
      </w:r>
    </w:p>
    <w:p w:rsidR="00D149A5" w:rsidRPr="0037653F" w:rsidRDefault="00D149A5" w:rsidP="00DB3B90">
      <w:pPr>
        <w:ind w:firstLine="567"/>
        <w:jc w:val="both"/>
        <w:rPr>
          <w:sz w:val="28"/>
          <w:szCs w:val="28"/>
        </w:rPr>
      </w:pPr>
      <w:r w:rsidRPr="0037653F">
        <w:rPr>
          <w:sz w:val="28"/>
          <w:szCs w:val="28"/>
        </w:rPr>
        <w:t xml:space="preserve">По разделу </w:t>
      </w:r>
      <w:r w:rsidRPr="0037653F">
        <w:rPr>
          <w:sz w:val="28"/>
          <w:szCs w:val="28"/>
          <w:u w:val="single"/>
        </w:rPr>
        <w:t>«Здравоохранение»</w:t>
      </w:r>
      <w:r w:rsidRPr="0037653F">
        <w:rPr>
          <w:sz w:val="28"/>
          <w:szCs w:val="28"/>
        </w:rPr>
        <w:t xml:space="preserve"> отражены расходы за счет средств республиканского бюджета на реализацию госполномочий по проведению противоэпид мероприятий в сумме </w:t>
      </w:r>
      <w:r w:rsidR="007F5660" w:rsidRPr="0037653F">
        <w:rPr>
          <w:sz w:val="28"/>
          <w:szCs w:val="28"/>
        </w:rPr>
        <w:t>1,4 млн. рублей.</w:t>
      </w:r>
    </w:p>
    <w:p w:rsidR="00D149A5" w:rsidRPr="0037653F" w:rsidRDefault="00D149A5" w:rsidP="00DB3B90">
      <w:pPr>
        <w:ind w:firstLine="567"/>
        <w:jc w:val="both"/>
        <w:rPr>
          <w:sz w:val="28"/>
          <w:szCs w:val="28"/>
        </w:rPr>
      </w:pPr>
      <w:r w:rsidRPr="0037653F">
        <w:rPr>
          <w:sz w:val="28"/>
          <w:szCs w:val="28"/>
          <w:u w:val="single"/>
        </w:rPr>
        <w:t>По разделу «Социальная политика»</w:t>
      </w:r>
      <w:r w:rsidRPr="0037653F">
        <w:rPr>
          <w:sz w:val="28"/>
          <w:szCs w:val="28"/>
        </w:rPr>
        <w:t xml:space="preserve"> расходы составили в сумме 51 млн. рублей</w:t>
      </w:r>
      <w:r w:rsidR="007F5660" w:rsidRPr="0037653F">
        <w:rPr>
          <w:sz w:val="28"/>
          <w:szCs w:val="28"/>
        </w:rPr>
        <w:t xml:space="preserve">, </w:t>
      </w:r>
      <w:r w:rsidRPr="0037653F">
        <w:rPr>
          <w:sz w:val="28"/>
          <w:szCs w:val="28"/>
        </w:rPr>
        <w:t xml:space="preserve">в том числе: </w:t>
      </w:r>
    </w:p>
    <w:p w:rsidR="00D149A5" w:rsidRPr="0037653F" w:rsidRDefault="00D149A5" w:rsidP="00DB3B90">
      <w:pPr>
        <w:ind w:firstLine="567"/>
        <w:jc w:val="both"/>
        <w:rPr>
          <w:sz w:val="28"/>
          <w:szCs w:val="28"/>
        </w:rPr>
      </w:pPr>
      <w:r w:rsidRPr="0037653F">
        <w:rPr>
          <w:sz w:val="28"/>
          <w:szCs w:val="28"/>
        </w:rPr>
        <w:t>- на выплаты приемным семьям, опекунам и детям сиротам – 21 млн. рублей;</w:t>
      </w:r>
    </w:p>
    <w:p w:rsidR="00D149A5" w:rsidRPr="0037653F" w:rsidRDefault="00D149A5" w:rsidP="00DB3B90">
      <w:pPr>
        <w:ind w:firstLine="567"/>
        <w:jc w:val="both"/>
        <w:rPr>
          <w:sz w:val="28"/>
          <w:szCs w:val="28"/>
        </w:rPr>
      </w:pPr>
      <w:r w:rsidRPr="0037653F">
        <w:rPr>
          <w:sz w:val="28"/>
          <w:szCs w:val="28"/>
        </w:rPr>
        <w:t>- на компенсацию родительской платы гражданам, имеющим детей, посещающих дошкольные учреждения – 12 млн. рублей;</w:t>
      </w:r>
    </w:p>
    <w:p w:rsidR="00D149A5" w:rsidRPr="0037653F" w:rsidRDefault="00D149A5" w:rsidP="00DB3B90">
      <w:pPr>
        <w:autoSpaceDE w:val="0"/>
        <w:autoSpaceDN w:val="0"/>
        <w:ind w:firstLine="567"/>
        <w:jc w:val="both"/>
        <w:rPr>
          <w:sz w:val="28"/>
          <w:szCs w:val="28"/>
        </w:rPr>
      </w:pPr>
      <w:r w:rsidRPr="0037653F">
        <w:rPr>
          <w:sz w:val="28"/>
          <w:szCs w:val="28"/>
        </w:rPr>
        <w:t>- расходы по поставке продуктов питания в образовательные учреждения – 8,4 млн. рублей;</w:t>
      </w:r>
    </w:p>
    <w:p w:rsidR="00D149A5" w:rsidRPr="0037653F" w:rsidRDefault="00D149A5" w:rsidP="00DB3B90">
      <w:pPr>
        <w:ind w:firstLine="567"/>
        <w:jc w:val="both"/>
        <w:rPr>
          <w:sz w:val="28"/>
          <w:szCs w:val="28"/>
        </w:rPr>
      </w:pPr>
      <w:r w:rsidRPr="0037653F">
        <w:rPr>
          <w:sz w:val="28"/>
          <w:szCs w:val="28"/>
        </w:rPr>
        <w:t>- на другие мероприятия в области социальной политики направлено – 7 млн. рублей;</w:t>
      </w:r>
    </w:p>
    <w:p w:rsidR="00D149A5" w:rsidRPr="0037653F" w:rsidRDefault="00D149A5" w:rsidP="00DB3B90">
      <w:pPr>
        <w:autoSpaceDE w:val="0"/>
        <w:autoSpaceDN w:val="0"/>
        <w:ind w:firstLine="567"/>
        <w:jc w:val="both"/>
        <w:rPr>
          <w:sz w:val="28"/>
          <w:szCs w:val="28"/>
        </w:rPr>
      </w:pPr>
      <w:r w:rsidRPr="0037653F">
        <w:rPr>
          <w:sz w:val="28"/>
          <w:szCs w:val="28"/>
        </w:rPr>
        <w:t>- субвенция на обеспечение равной доступности услуг общественного транспорта для отдельных категорий граждан – 1 млн. рублей;</w:t>
      </w:r>
    </w:p>
    <w:p w:rsidR="00D149A5" w:rsidRPr="0037653F" w:rsidRDefault="00D149A5" w:rsidP="00DB3B90">
      <w:pPr>
        <w:ind w:firstLine="567"/>
        <w:jc w:val="both"/>
        <w:rPr>
          <w:sz w:val="28"/>
          <w:szCs w:val="28"/>
        </w:rPr>
      </w:pPr>
      <w:r w:rsidRPr="0037653F">
        <w:rPr>
          <w:sz w:val="28"/>
          <w:szCs w:val="28"/>
        </w:rPr>
        <w:t>- субсидия на обеспечение жильем молодых семей – 1,0 млн. руб</w:t>
      </w:r>
      <w:r w:rsidR="007F5660" w:rsidRPr="0037653F">
        <w:rPr>
          <w:sz w:val="28"/>
          <w:szCs w:val="28"/>
        </w:rPr>
        <w:t>лей;</w:t>
      </w:r>
    </w:p>
    <w:p w:rsidR="00D149A5" w:rsidRPr="0037653F" w:rsidRDefault="00D149A5" w:rsidP="00DB3B90">
      <w:pPr>
        <w:autoSpaceDE w:val="0"/>
        <w:autoSpaceDN w:val="0"/>
        <w:ind w:firstLine="567"/>
        <w:jc w:val="both"/>
        <w:rPr>
          <w:sz w:val="28"/>
          <w:szCs w:val="28"/>
        </w:rPr>
      </w:pPr>
      <w:r w:rsidRPr="0037653F">
        <w:rPr>
          <w:sz w:val="28"/>
          <w:szCs w:val="28"/>
        </w:rPr>
        <w:t>- на поддержку общественного Совета ветеранов - 440 тыс. рублей или 100 %.</w:t>
      </w:r>
    </w:p>
    <w:p w:rsidR="00D149A5" w:rsidRPr="0037653F" w:rsidRDefault="00D149A5" w:rsidP="00DB3B90">
      <w:pPr>
        <w:ind w:firstLine="567"/>
        <w:jc w:val="both"/>
        <w:rPr>
          <w:sz w:val="28"/>
          <w:szCs w:val="28"/>
        </w:rPr>
      </w:pPr>
      <w:r w:rsidRPr="0037653F">
        <w:rPr>
          <w:sz w:val="28"/>
          <w:szCs w:val="28"/>
        </w:rPr>
        <w:t>По разделу «Физическая культура и спорт» отражены расходы в сумме 196 млн.</w:t>
      </w:r>
      <w:r w:rsidR="007F5660" w:rsidRPr="0037653F">
        <w:rPr>
          <w:sz w:val="28"/>
          <w:szCs w:val="28"/>
        </w:rPr>
        <w:t xml:space="preserve"> рублей</w:t>
      </w:r>
      <w:r w:rsidRPr="0037653F">
        <w:rPr>
          <w:sz w:val="28"/>
          <w:szCs w:val="28"/>
        </w:rPr>
        <w:t>, из них направлены:</w:t>
      </w:r>
    </w:p>
    <w:p w:rsidR="00D149A5" w:rsidRPr="0037653F" w:rsidRDefault="00D149A5" w:rsidP="00DB3B90">
      <w:pPr>
        <w:ind w:firstLine="567"/>
        <w:jc w:val="both"/>
        <w:rPr>
          <w:sz w:val="28"/>
          <w:szCs w:val="28"/>
        </w:rPr>
      </w:pPr>
      <w:r w:rsidRPr="0037653F">
        <w:rPr>
          <w:sz w:val="28"/>
          <w:szCs w:val="28"/>
        </w:rPr>
        <w:t>- на содержание МАУ «Дирекции спортивных сооружений» - 150,3 млн. рублей;</w:t>
      </w:r>
    </w:p>
    <w:p w:rsidR="00D149A5" w:rsidRPr="0037653F" w:rsidRDefault="00D149A5" w:rsidP="00DB3B90">
      <w:pPr>
        <w:ind w:firstLine="567"/>
        <w:jc w:val="both"/>
        <w:rPr>
          <w:sz w:val="28"/>
          <w:szCs w:val="28"/>
        </w:rPr>
      </w:pPr>
      <w:r w:rsidRPr="0037653F">
        <w:rPr>
          <w:sz w:val="28"/>
          <w:szCs w:val="28"/>
        </w:rPr>
        <w:t>- на содержание 4-х спортивных школ составили – 38,6 млн. рублей;</w:t>
      </w:r>
    </w:p>
    <w:p w:rsidR="00D149A5" w:rsidRPr="0037653F" w:rsidRDefault="00D149A5" w:rsidP="00DB3B90">
      <w:pPr>
        <w:ind w:firstLine="567"/>
        <w:jc w:val="both"/>
        <w:rPr>
          <w:sz w:val="28"/>
          <w:szCs w:val="28"/>
        </w:rPr>
      </w:pPr>
      <w:r w:rsidRPr="0037653F">
        <w:rPr>
          <w:sz w:val="28"/>
          <w:szCs w:val="28"/>
        </w:rPr>
        <w:t>- на проведение и участие в спортивных мероприятиях республиканского и местного значения направлено 4,5 млн. рублей;</w:t>
      </w:r>
    </w:p>
    <w:p w:rsidR="00D149A5" w:rsidRPr="0037653F" w:rsidRDefault="00D149A5" w:rsidP="00DB3B90">
      <w:pPr>
        <w:ind w:firstLine="567"/>
        <w:jc w:val="both"/>
        <w:rPr>
          <w:sz w:val="28"/>
          <w:szCs w:val="28"/>
        </w:rPr>
      </w:pPr>
      <w:r w:rsidRPr="0037653F">
        <w:rPr>
          <w:sz w:val="28"/>
          <w:szCs w:val="28"/>
        </w:rPr>
        <w:t>- прочие расходы – 2,6</w:t>
      </w:r>
      <w:r w:rsidR="007F5660" w:rsidRPr="0037653F">
        <w:rPr>
          <w:sz w:val="28"/>
          <w:szCs w:val="28"/>
        </w:rPr>
        <w:t xml:space="preserve"> млн. рублей.</w:t>
      </w:r>
      <w:r w:rsidRPr="0037653F">
        <w:rPr>
          <w:sz w:val="28"/>
          <w:szCs w:val="28"/>
        </w:rPr>
        <w:t xml:space="preserve"> </w:t>
      </w:r>
    </w:p>
    <w:p w:rsidR="00D149A5" w:rsidRPr="0037653F" w:rsidRDefault="00D149A5" w:rsidP="00DB3B90">
      <w:pPr>
        <w:ind w:firstLine="567"/>
        <w:jc w:val="both"/>
        <w:rPr>
          <w:sz w:val="28"/>
          <w:szCs w:val="28"/>
        </w:rPr>
      </w:pPr>
      <w:r w:rsidRPr="0037653F">
        <w:rPr>
          <w:sz w:val="28"/>
          <w:szCs w:val="28"/>
        </w:rPr>
        <w:t xml:space="preserve">По разделу «Средства массовой информации» отражены расходы на финансовое обеспечение муниципального задания </w:t>
      </w:r>
      <w:proofErr w:type="spellStart"/>
      <w:r w:rsidRPr="0037653F">
        <w:rPr>
          <w:sz w:val="28"/>
          <w:szCs w:val="28"/>
        </w:rPr>
        <w:t>Елабужской</w:t>
      </w:r>
      <w:proofErr w:type="spellEnd"/>
      <w:r w:rsidRPr="0037653F">
        <w:rPr>
          <w:sz w:val="28"/>
          <w:szCs w:val="28"/>
        </w:rPr>
        <w:t xml:space="preserve"> службы новостей в сумме 6,3 млн. рублей или 99</w:t>
      </w:r>
      <w:r w:rsidR="007F5660" w:rsidRPr="0037653F">
        <w:rPr>
          <w:sz w:val="28"/>
          <w:szCs w:val="28"/>
        </w:rPr>
        <w:t>%.</w:t>
      </w:r>
    </w:p>
    <w:p w:rsidR="00D149A5" w:rsidRPr="0037653F" w:rsidRDefault="00D149A5" w:rsidP="00DB3B90">
      <w:pPr>
        <w:widowControl w:val="0"/>
        <w:ind w:firstLine="567"/>
        <w:jc w:val="both"/>
        <w:rPr>
          <w:sz w:val="28"/>
          <w:szCs w:val="28"/>
        </w:rPr>
      </w:pPr>
      <w:r w:rsidRPr="0037653F">
        <w:rPr>
          <w:sz w:val="28"/>
          <w:szCs w:val="28"/>
        </w:rPr>
        <w:t>По разделу «Межбюджетные трансферты» отражены дотации и прочие межбюджетные трансферты общего характера бюджетам муниципальных образований в сумме 55 млн. рублей</w:t>
      </w:r>
      <w:r w:rsidR="007F5660" w:rsidRPr="0037653F">
        <w:rPr>
          <w:sz w:val="28"/>
          <w:szCs w:val="28"/>
        </w:rPr>
        <w:t xml:space="preserve">, </w:t>
      </w:r>
      <w:r w:rsidRPr="0037653F">
        <w:rPr>
          <w:sz w:val="28"/>
          <w:szCs w:val="28"/>
        </w:rPr>
        <w:t>в том числе:</w:t>
      </w:r>
    </w:p>
    <w:p w:rsidR="00D149A5" w:rsidRPr="0037653F" w:rsidRDefault="00D149A5" w:rsidP="00DB3B90">
      <w:pPr>
        <w:numPr>
          <w:ilvl w:val="0"/>
          <w:numId w:val="37"/>
        </w:numPr>
        <w:tabs>
          <w:tab w:val="left" w:pos="851"/>
        </w:tabs>
        <w:autoSpaceDE w:val="0"/>
        <w:autoSpaceDN w:val="0"/>
        <w:ind w:left="0" w:firstLine="567"/>
        <w:jc w:val="both"/>
        <w:rPr>
          <w:sz w:val="28"/>
          <w:szCs w:val="28"/>
        </w:rPr>
      </w:pPr>
      <w:r w:rsidRPr="0037653F">
        <w:rPr>
          <w:sz w:val="28"/>
          <w:szCs w:val="28"/>
        </w:rPr>
        <w:t>расходы по дотации на выравнивание бюджетной обеспеченности бюджетам поселений в сумме 41,5 млн. рублей;</w:t>
      </w:r>
    </w:p>
    <w:p w:rsidR="00D149A5" w:rsidRPr="0037653F" w:rsidRDefault="00D149A5" w:rsidP="00DB3B90">
      <w:pPr>
        <w:numPr>
          <w:ilvl w:val="0"/>
          <w:numId w:val="37"/>
        </w:numPr>
        <w:autoSpaceDE w:val="0"/>
        <w:autoSpaceDN w:val="0"/>
        <w:ind w:left="0" w:firstLine="567"/>
        <w:jc w:val="both"/>
        <w:rPr>
          <w:sz w:val="28"/>
          <w:szCs w:val="28"/>
        </w:rPr>
      </w:pPr>
      <w:r w:rsidRPr="0037653F">
        <w:rPr>
          <w:sz w:val="28"/>
          <w:szCs w:val="28"/>
        </w:rPr>
        <w:t>на финансовое обеспечение расходных обязательств (самозанятость) – 9,5 млн. рублей;</w:t>
      </w:r>
    </w:p>
    <w:p w:rsidR="00D149A5" w:rsidRPr="0037653F" w:rsidRDefault="00D149A5" w:rsidP="00DB3B90">
      <w:pPr>
        <w:numPr>
          <w:ilvl w:val="0"/>
          <w:numId w:val="37"/>
        </w:numPr>
        <w:autoSpaceDE w:val="0"/>
        <w:autoSpaceDN w:val="0"/>
        <w:ind w:left="0" w:firstLine="567"/>
        <w:jc w:val="both"/>
        <w:rPr>
          <w:sz w:val="28"/>
          <w:szCs w:val="28"/>
        </w:rPr>
      </w:pPr>
      <w:r w:rsidRPr="0037653F">
        <w:rPr>
          <w:sz w:val="28"/>
          <w:szCs w:val="28"/>
        </w:rPr>
        <w:t xml:space="preserve">на материальные поощрения Главам сельских поселений из бюджета Республики Татарстан – 4,2 млн. </w:t>
      </w:r>
      <w:r w:rsidRPr="0037653F">
        <w:rPr>
          <w:sz w:val="28"/>
          <w:szCs w:val="28"/>
          <w:lang w:eastAsia="en-US"/>
        </w:rPr>
        <w:t>рублей.</w:t>
      </w:r>
    </w:p>
    <w:p w:rsidR="00D149A5" w:rsidRPr="0037653F" w:rsidRDefault="00D149A5" w:rsidP="00DB3B90">
      <w:pPr>
        <w:ind w:firstLine="567"/>
        <w:jc w:val="both"/>
        <w:rPr>
          <w:sz w:val="28"/>
          <w:szCs w:val="28"/>
        </w:rPr>
      </w:pPr>
      <w:r w:rsidRPr="0037653F">
        <w:rPr>
          <w:sz w:val="28"/>
          <w:szCs w:val="28"/>
        </w:rPr>
        <w:t>Доходы от оказания платных услуг за 2021 год составили 53,8 млн. рублей или 124 % при плане 43,3 млн. рублей, в том числе:</w:t>
      </w:r>
    </w:p>
    <w:p w:rsidR="00D149A5" w:rsidRPr="0037653F" w:rsidRDefault="00D149A5" w:rsidP="00DB3B90">
      <w:pPr>
        <w:ind w:firstLine="567"/>
        <w:jc w:val="both"/>
        <w:rPr>
          <w:sz w:val="28"/>
          <w:szCs w:val="28"/>
        </w:rPr>
      </w:pPr>
      <w:r w:rsidRPr="0037653F">
        <w:rPr>
          <w:sz w:val="28"/>
          <w:szCs w:val="28"/>
        </w:rPr>
        <w:t>- по учреждениям образования – 37,3 млн. рублей;</w:t>
      </w:r>
    </w:p>
    <w:p w:rsidR="00D149A5" w:rsidRPr="0037653F" w:rsidRDefault="00D149A5" w:rsidP="00DB3B90">
      <w:pPr>
        <w:ind w:firstLine="567"/>
        <w:jc w:val="both"/>
        <w:rPr>
          <w:sz w:val="28"/>
          <w:szCs w:val="28"/>
        </w:rPr>
      </w:pPr>
      <w:r w:rsidRPr="0037653F">
        <w:rPr>
          <w:sz w:val="28"/>
          <w:szCs w:val="28"/>
        </w:rPr>
        <w:t>- по учреждениям культуры – 3,2 млн. рублей;</w:t>
      </w:r>
    </w:p>
    <w:p w:rsidR="00D149A5" w:rsidRPr="0037653F" w:rsidRDefault="00D149A5" w:rsidP="00DB3B90">
      <w:pPr>
        <w:ind w:firstLine="567"/>
        <w:jc w:val="both"/>
        <w:rPr>
          <w:sz w:val="28"/>
          <w:szCs w:val="28"/>
        </w:rPr>
      </w:pPr>
      <w:r w:rsidRPr="0037653F">
        <w:rPr>
          <w:sz w:val="28"/>
          <w:szCs w:val="28"/>
        </w:rPr>
        <w:t>- по учреждениям спорта – 13,3 млн. рублей;</w:t>
      </w:r>
    </w:p>
    <w:p w:rsidR="00D149A5" w:rsidRPr="0037653F" w:rsidRDefault="00D149A5" w:rsidP="00DB3B90">
      <w:pPr>
        <w:ind w:firstLine="567"/>
        <w:jc w:val="both"/>
        <w:rPr>
          <w:sz w:val="28"/>
          <w:szCs w:val="28"/>
        </w:rPr>
      </w:pPr>
      <w:r w:rsidRPr="0037653F">
        <w:rPr>
          <w:sz w:val="28"/>
          <w:szCs w:val="28"/>
        </w:rPr>
        <w:t>Расходы в сумме 47,7 млн. рублей направлены на оплату труда, организацию питания, коммунальные услуги и прочие расходы по текущему содержанию учреждений</w:t>
      </w:r>
      <w:r w:rsidR="007F5660" w:rsidRPr="0037653F">
        <w:rPr>
          <w:sz w:val="28"/>
          <w:szCs w:val="28"/>
        </w:rPr>
        <w:t>.</w:t>
      </w:r>
      <w:r w:rsidRPr="0037653F">
        <w:rPr>
          <w:sz w:val="28"/>
          <w:szCs w:val="28"/>
        </w:rPr>
        <w:t xml:space="preserve"> </w:t>
      </w:r>
    </w:p>
    <w:p w:rsidR="00D149A5" w:rsidRPr="0037653F" w:rsidRDefault="00D149A5" w:rsidP="00DB3B90">
      <w:pPr>
        <w:ind w:firstLine="567"/>
        <w:jc w:val="both"/>
        <w:rPr>
          <w:sz w:val="28"/>
          <w:szCs w:val="28"/>
        </w:rPr>
      </w:pPr>
      <w:r w:rsidRPr="0037653F">
        <w:rPr>
          <w:sz w:val="28"/>
          <w:szCs w:val="28"/>
        </w:rPr>
        <w:t>По «Обслуживанию муниципального долга»</w:t>
      </w:r>
    </w:p>
    <w:p w:rsidR="00D149A5" w:rsidRPr="0037653F" w:rsidRDefault="00D149A5" w:rsidP="00DB3B90">
      <w:pPr>
        <w:ind w:firstLine="567"/>
        <w:jc w:val="both"/>
        <w:rPr>
          <w:sz w:val="28"/>
          <w:szCs w:val="28"/>
        </w:rPr>
      </w:pPr>
      <w:r w:rsidRPr="0037653F">
        <w:rPr>
          <w:sz w:val="28"/>
          <w:szCs w:val="28"/>
        </w:rPr>
        <w:t>В течение 2021 года муниципальные гарантии не выдавались.</w:t>
      </w:r>
    </w:p>
    <w:p w:rsidR="00D149A5" w:rsidRPr="0037653F" w:rsidRDefault="00D149A5" w:rsidP="00DB3B90">
      <w:pPr>
        <w:ind w:firstLine="567"/>
        <w:jc w:val="both"/>
        <w:rPr>
          <w:sz w:val="28"/>
          <w:szCs w:val="28"/>
        </w:rPr>
      </w:pPr>
      <w:r w:rsidRPr="0037653F">
        <w:rPr>
          <w:sz w:val="28"/>
          <w:szCs w:val="28"/>
        </w:rPr>
        <w:t>На 01 января 2022 года Елабужский муниципальный район задолженности по муниципальному долгу не имеет.</w:t>
      </w:r>
    </w:p>
    <w:p w:rsidR="00D149A5" w:rsidRPr="0037653F" w:rsidRDefault="00D149A5" w:rsidP="00DB3B90">
      <w:pPr>
        <w:ind w:firstLine="567"/>
        <w:jc w:val="both"/>
        <w:rPr>
          <w:sz w:val="28"/>
          <w:szCs w:val="28"/>
        </w:rPr>
      </w:pPr>
      <w:r w:rsidRPr="0037653F">
        <w:rPr>
          <w:sz w:val="28"/>
          <w:szCs w:val="28"/>
        </w:rPr>
        <w:t>Просроченная кредиторская задолженность учреждений Елабужского района по состоянию на 01 января 2022 года отсутствует.</w:t>
      </w:r>
    </w:p>
    <w:p w:rsidR="00D149A5" w:rsidRPr="0037653F" w:rsidRDefault="00D149A5" w:rsidP="00DB3B90">
      <w:pPr>
        <w:widowControl w:val="0"/>
        <w:ind w:firstLine="567"/>
        <w:jc w:val="both"/>
        <w:rPr>
          <w:sz w:val="28"/>
          <w:szCs w:val="28"/>
        </w:rPr>
      </w:pPr>
      <w:r w:rsidRPr="0037653F">
        <w:rPr>
          <w:sz w:val="28"/>
          <w:szCs w:val="28"/>
        </w:rPr>
        <w:t>Ежеквартально в течение 2021 года Исполнительным комитетом утверждались отчеты об исполнении бюджета района, которые размещены на официальном сайте органов местного самоуправления.</w:t>
      </w:r>
    </w:p>
    <w:p w:rsidR="00D149A5" w:rsidRPr="0037653F" w:rsidRDefault="00D149A5" w:rsidP="00DB3B90">
      <w:pPr>
        <w:widowControl w:val="0"/>
        <w:ind w:firstLine="567"/>
        <w:jc w:val="both"/>
        <w:rPr>
          <w:bCs/>
          <w:sz w:val="28"/>
          <w:szCs w:val="28"/>
        </w:rPr>
      </w:pPr>
      <w:r w:rsidRPr="0037653F">
        <w:rPr>
          <w:bCs/>
          <w:sz w:val="28"/>
          <w:szCs w:val="28"/>
        </w:rPr>
        <w:t>В целом отчет об исполнении Бюджета района за 2021 год предлагается принять</w:t>
      </w:r>
    </w:p>
    <w:p w:rsidR="00D149A5" w:rsidRPr="0037653F" w:rsidRDefault="00D149A5" w:rsidP="00DB3B90">
      <w:pPr>
        <w:widowControl w:val="0"/>
        <w:ind w:firstLine="567"/>
        <w:jc w:val="both"/>
        <w:rPr>
          <w:bCs/>
          <w:sz w:val="28"/>
          <w:szCs w:val="28"/>
        </w:rPr>
      </w:pPr>
      <w:r w:rsidRPr="0037653F">
        <w:rPr>
          <w:bCs/>
          <w:sz w:val="28"/>
          <w:szCs w:val="28"/>
        </w:rPr>
        <w:t>- по доходам в объеме 2 млрд. 549 млн. рублей;</w:t>
      </w:r>
    </w:p>
    <w:p w:rsidR="00D149A5" w:rsidRPr="0037653F" w:rsidRDefault="00D149A5" w:rsidP="00DB3B90">
      <w:pPr>
        <w:widowControl w:val="0"/>
        <w:ind w:firstLine="567"/>
        <w:jc w:val="both"/>
        <w:rPr>
          <w:bCs/>
          <w:sz w:val="28"/>
          <w:szCs w:val="28"/>
        </w:rPr>
      </w:pPr>
      <w:r w:rsidRPr="0037653F">
        <w:rPr>
          <w:bCs/>
          <w:sz w:val="28"/>
          <w:szCs w:val="28"/>
        </w:rPr>
        <w:t>- по расходам 2 млрд. 559 млн. рублей, с превышением расходов над доходами (дефицит) в сумме 10 млн. рублей за счет направления переходящих остатков денежных средств на начало года на дополнительные расходы, что не превышает ограничений, установленных бюджетным законодательством.</w:t>
      </w:r>
    </w:p>
    <w:p w:rsidR="00D149A5" w:rsidRPr="0037653F" w:rsidRDefault="00D149A5" w:rsidP="00DB3B90">
      <w:pPr>
        <w:widowControl w:val="0"/>
        <w:ind w:firstLine="567"/>
        <w:jc w:val="both"/>
        <w:rPr>
          <w:bCs/>
          <w:sz w:val="28"/>
          <w:szCs w:val="28"/>
        </w:rPr>
      </w:pPr>
      <w:r w:rsidRPr="0037653F">
        <w:rPr>
          <w:bCs/>
          <w:sz w:val="28"/>
          <w:szCs w:val="28"/>
        </w:rPr>
        <w:t>Проект решения об исполнении бюджета района за 2021 год со всеми материалами размещен в открытом доступе, все желающие могли с ним ознакомиться.</w:t>
      </w:r>
    </w:p>
    <w:p w:rsidR="00D149A5" w:rsidRPr="0037653F" w:rsidRDefault="00D149A5" w:rsidP="00DB3B90">
      <w:pPr>
        <w:widowControl w:val="0"/>
        <w:ind w:firstLine="567"/>
        <w:jc w:val="both"/>
        <w:rPr>
          <w:bCs/>
          <w:sz w:val="28"/>
          <w:szCs w:val="28"/>
        </w:rPr>
      </w:pPr>
      <w:r w:rsidRPr="0037653F">
        <w:rPr>
          <w:bCs/>
          <w:sz w:val="28"/>
          <w:szCs w:val="28"/>
        </w:rPr>
        <w:t>Уважаемые участники публичных слушаний!</w:t>
      </w:r>
    </w:p>
    <w:p w:rsidR="00D149A5" w:rsidRPr="0037653F" w:rsidRDefault="00D149A5" w:rsidP="00DB3B90">
      <w:pPr>
        <w:widowControl w:val="0"/>
        <w:ind w:firstLine="567"/>
        <w:jc w:val="both"/>
        <w:rPr>
          <w:bCs/>
          <w:sz w:val="28"/>
          <w:szCs w:val="28"/>
        </w:rPr>
      </w:pPr>
      <w:r w:rsidRPr="0037653F">
        <w:rPr>
          <w:sz w:val="28"/>
          <w:szCs w:val="28"/>
        </w:rPr>
        <w:t>Вашему вниманию был представлен отчет об исполнении Бюджета района за 2021 год</w:t>
      </w:r>
      <w:r w:rsidRPr="0037653F">
        <w:rPr>
          <w:bCs/>
          <w:sz w:val="28"/>
          <w:szCs w:val="28"/>
        </w:rPr>
        <w:t>.</w:t>
      </w:r>
    </w:p>
    <w:p w:rsidR="00D149A5" w:rsidRPr="0037653F" w:rsidRDefault="00D149A5" w:rsidP="00DB3B90">
      <w:pPr>
        <w:ind w:firstLine="567"/>
        <w:jc w:val="both"/>
        <w:rPr>
          <w:spacing w:val="-2"/>
          <w:sz w:val="28"/>
          <w:szCs w:val="28"/>
        </w:rPr>
      </w:pPr>
      <w:r w:rsidRPr="0037653F">
        <w:rPr>
          <w:spacing w:val="-2"/>
          <w:sz w:val="28"/>
          <w:szCs w:val="28"/>
        </w:rPr>
        <w:t>Доклад окончен!</w:t>
      </w:r>
    </w:p>
    <w:p w:rsidR="00D149A5" w:rsidRPr="0037653F" w:rsidRDefault="00D149A5" w:rsidP="00DB3B90">
      <w:pPr>
        <w:shd w:val="clear" w:color="auto" w:fill="FFFFFF"/>
        <w:ind w:firstLine="567"/>
        <w:jc w:val="both"/>
        <w:rPr>
          <w:spacing w:val="-2"/>
          <w:sz w:val="28"/>
          <w:szCs w:val="28"/>
        </w:rPr>
      </w:pPr>
      <w:r w:rsidRPr="0037653F">
        <w:rPr>
          <w:spacing w:val="-2"/>
          <w:sz w:val="28"/>
          <w:szCs w:val="28"/>
        </w:rPr>
        <w:t>Благодарю за внимание!</w:t>
      </w:r>
    </w:p>
    <w:p w:rsidR="00EE2B6F" w:rsidRPr="0037653F" w:rsidRDefault="00FE15F2" w:rsidP="00DB3B90">
      <w:pPr>
        <w:ind w:firstLine="567"/>
        <w:jc w:val="both"/>
        <w:rPr>
          <w:sz w:val="28"/>
          <w:szCs w:val="28"/>
        </w:rPr>
      </w:pPr>
      <w:r w:rsidRPr="0037653F">
        <w:rPr>
          <w:sz w:val="28"/>
          <w:szCs w:val="28"/>
          <w:u w:val="single"/>
        </w:rPr>
        <w:t>Председательствующий:</w:t>
      </w:r>
      <w:r w:rsidRPr="0037653F">
        <w:rPr>
          <w:sz w:val="28"/>
          <w:szCs w:val="28"/>
        </w:rPr>
        <w:t xml:space="preserve"> Уважаемые участники публичных слушаний, какие будут вопросы к докладчику? </w:t>
      </w:r>
      <w:r w:rsidR="00037C09" w:rsidRPr="0037653F">
        <w:rPr>
          <w:sz w:val="28"/>
          <w:szCs w:val="28"/>
        </w:rPr>
        <w:t>Нет вопросов.</w:t>
      </w:r>
    </w:p>
    <w:p w:rsidR="00890E66" w:rsidRPr="0037653F" w:rsidRDefault="00657C52" w:rsidP="00DB3B90">
      <w:pPr>
        <w:ind w:firstLine="567"/>
        <w:jc w:val="both"/>
        <w:rPr>
          <w:sz w:val="28"/>
          <w:szCs w:val="28"/>
        </w:rPr>
      </w:pPr>
      <w:r w:rsidRPr="0037653F">
        <w:rPr>
          <w:sz w:val="28"/>
          <w:szCs w:val="28"/>
        </w:rPr>
        <w:t>Уважаемые участники публичных слушаний, в</w:t>
      </w:r>
      <w:r w:rsidR="00890E66" w:rsidRPr="0037653F">
        <w:rPr>
          <w:sz w:val="28"/>
          <w:szCs w:val="28"/>
        </w:rPr>
        <w:t xml:space="preserve"> соответствии с требованиями действующего законодательства, объявление о проведении публичных слушаний, проект </w:t>
      </w:r>
      <w:r w:rsidR="006E25F0" w:rsidRPr="0037653F">
        <w:rPr>
          <w:sz w:val="28"/>
          <w:szCs w:val="28"/>
        </w:rPr>
        <w:t>решения «</w:t>
      </w:r>
      <w:r w:rsidR="00D6081E" w:rsidRPr="0037653F">
        <w:rPr>
          <w:rFonts w:eastAsia="Calibri"/>
          <w:sz w:val="28"/>
          <w:szCs w:val="28"/>
          <w:lang w:eastAsia="en-US"/>
        </w:rPr>
        <w:t>Об исполнении бюджета муниципального образования Елабужский муниципальный район Республики Татарстан за 2021 год»</w:t>
      </w:r>
      <w:r w:rsidR="00890E66" w:rsidRPr="0037653F">
        <w:rPr>
          <w:sz w:val="28"/>
          <w:szCs w:val="28"/>
        </w:rPr>
        <w:t xml:space="preserve"> и порядок учета предложений граждан по данному проекту решения были опублик</w:t>
      </w:r>
      <w:r w:rsidR="00972F03" w:rsidRPr="0037653F">
        <w:rPr>
          <w:sz w:val="28"/>
          <w:szCs w:val="28"/>
        </w:rPr>
        <w:t>ованы в г</w:t>
      </w:r>
      <w:r w:rsidR="00E15E8E" w:rsidRPr="0037653F">
        <w:rPr>
          <w:sz w:val="28"/>
          <w:szCs w:val="28"/>
        </w:rPr>
        <w:t xml:space="preserve">азете «Новая Кама» </w:t>
      </w:r>
      <w:r w:rsidR="008C36D8" w:rsidRPr="0037653F">
        <w:rPr>
          <w:color w:val="000000" w:themeColor="text1"/>
          <w:sz w:val="28"/>
          <w:szCs w:val="28"/>
        </w:rPr>
        <w:t xml:space="preserve">(№ </w:t>
      </w:r>
      <w:r w:rsidR="00E7764F" w:rsidRPr="0037653F">
        <w:rPr>
          <w:color w:val="000000" w:themeColor="text1"/>
          <w:sz w:val="28"/>
          <w:szCs w:val="28"/>
        </w:rPr>
        <w:t>19 от</w:t>
      </w:r>
      <w:r w:rsidR="008C36D8" w:rsidRPr="0037653F">
        <w:rPr>
          <w:color w:val="000000" w:themeColor="text1"/>
          <w:sz w:val="28"/>
          <w:szCs w:val="28"/>
        </w:rPr>
        <w:t xml:space="preserve"> 23</w:t>
      </w:r>
      <w:r w:rsidR="00890E66" w:rsidRPr="0037653F">
        <w:rPr>
          <w:color w:val="000000" w:themeColor="text1"/>
          <w:sz w:val="28"/>
          <w:szCs w:val="28"/>
        </w:rPr>
        <w:t xml:space="preserve"> </w:t>
      </w:r>
      <w:r w:rsidR="008C36D8" w:rsidRPr="0037653F">
        <w:rPr>
          <w:color w:val="000000" w:themeColor="text1"/>
          <w:sz w:val="28"/>
          <w:szCs w:val="28"/>
        </w:rPr>
        <w:t>марта</w:t>
      </w:r>
      <w:r w:rsidR="00972F03" w:rsidRPr="0037653F">
        <w:rPr>
          <w:color w:val="000000" w:themeColor="text1"/>
          <w:sz w:val="28"/>
          <w:szCs w:val="28"/>
        </w:rPr>
        <w:t xml:space="preserve"> 202</w:t>
      </w:r>
      <w:r w:rsidR="008C36D8" w:rsidRPr="0037653F">
        <w:rPr>
          <w:color w:val="000000" w:themeColor="text1"/>
          <w:sz w:val="28"/>
          <w:szCs w:val="28"/>
        </w:rPr>
        <w:t>2</w:t>
      </w:r>
      <w:r w:rsidR="00520A0A" w:rsidRPr="0037653F">
        <w:rPr>
          <w:color w:val="000000" w:themeColor="text1"/>
          <w:sz w:val="28"/>
          <w:szCs w:val="28"/>
        </w:rPr>
        <w:t xml:space="preserve"> г.</w:t>
      </w:r>
      <w:r w:rsidR="00890E66" w:rsidRPr="0037653F">
        <w:rPr>
          <w:color w:val="000000" w:themeColor="text1"/>
          <w:sz w:val="28"/>
          <w:szCs w:val="28"/>
        </w:rPr>
        <w:t xml:space="preserve">), </w:t>
      </w:r>
      <w:r w:rsidR="00890E66" w:rsidRPr="0037653F">
        <w:rPr>
          <w:sz w:val="28"/>
          <w:szCs w:val="28"/>
        </w:rPr>
        <w:t>а также размещены на официальном сайте Елабужского муниципального района.</w:t>
      </w:r>
    </w:p>
    <w:p w:rsidR="00EE2B6F" w:rsidRPr="0037653F" w:rsidRDefault="00B12661" w:rsidP="00DB3B90">
      <w:pPr>
        <w:ind w:firstLine="567"/>
        <w:jc w:val="both"/>
        <w:rPr>
          <w:sz w:val="28"/>
          <w:szCs w:val="28"/>
          <w:u w:val="single"/>
        </w:rPr>
      </w:pPr>
      <w:r w:rsidRPr="0037653F">
        <w:rPr>
          <w:sz w:val="28"/>
          <w:szCs w:val="28"/>
          <w:u w:val="single"/>
        </w:rPr>
        <w:t>Председательствующий:</w:t>
      </w:r>
    </w:p>
    <w:p w:rsidR="00FE15F2" w:rsidRPr="0037653F" w:rsidRDefault="00FE15F2" w:rsidP="00DB3B90">
      <w:pPr>
        <w:ind w:firstLine="567"/>
        <w:jc w:val="both"/>
        <w:rPr>
          <w:sz w:val="28"/>
          <w:szCs w:val="28"/>
        </w:rPr>
      </w:pPr>
      <w:r w:rsidRPr="0037653F">
        <w:rPr>
          <w:sz w:val="28"/>
          <w:szCs w:val="28"/>
        </w:rPr>
        <w:t xml:space="preserve">Учитывая, что никаких </w:t>
      </w:r>
      <w:r w:rsidR="00131682" w:rsidRPr="0037653F">
        <w:rPr>
          <w:sz w:val="28"/>
          <w:szCs w:val="28"/>
        </w:rPr>
        <w:t xml:space="preserve">поправок и </w:t>
      </w:r>
      <w:r w:rsidRPr="0037653F">
        <w:rPr>
          <w:sz w:val="28"/>
          <w:szCs w:val="28"/>
        </w:rPr>
        <w:t>предложений от граждан, по данн</w:t>
      </w:r>
      <w:r w:rsidR="00737C47" w:rsidRPr="0037653F">
        <w:rPr>
          <w:sz w:val="28"/>
          <w:szCs w:val="28"/>
        </w:rPr>
        <w:t>ому</w:t>
      </w:r>
      <w:r w:rsidRPr="0037653F">
        <w:rPr>
          <w:sz w:val="28"/>
          <w:szCs w:val="28"/>
        </w:rPr>
        <w:t xml:space="preserve"> проект</w:t>
      </w:r>
      <w:r w:rsidR="00737C47" w:rsidRPr="0037653F">
        <w:rPr>
          <w:sz w:val="28"/>
          <w:szCs w:val="28"/>
        </w:rPr>
        <w:t>у</w:t>
      </w:r>
      <w:r w:rsidRPr="0037653F">
        <w:rPr>
          <w:sz w:val="28"/>
          <w:szCs w:val="28"/>
        </w:rPr>
        <w:t xml:space="preserve"> решения, а также сегодня в ходе проведения публичных слушаний не поступало</w:t>
      </w:r>
      <w:r w:rsidR="00131682" w:rsidRPr="0037653F">
        <w:rPr>
          <w:sz w:val="28"/>
          <w:szCs w:val="28"/>
        </w:rPr>
        <w:t>,</w:t>
      </w:r>
      <w:r w:rsidR="00657C52" w:rsidRPr="0037653F">
        <w:rPr>
          <w:sz w:val="28"/>
          <w:szCs w:val="28"/>
        </w:rPr>
        <w:t xml:space="preserve"> </w:t>
      </w:r>
      <w:r w:rsidRPr="0037653F">
        <w:rPr>
          <w:sz w:val="28"/>
          <w:szCs w:val="28"/>
        </w:rPr>
        <w:t>вношу предложение</w:t>
      </w:r>
      <w:r w:rsidR="00856514" w:rsidRPr="0037653F">
        <w:rPr>
          <w:sz w:val="28"/>
          <w:szCs w:val="28"/>
        </w:rPr>
        <w:t>:</w:t>
      </w:r>
    </w:p>
    <w:p w:rsidR="006F5861" w:rsidRPr="0037653F" w:rsidRDefault="00FE15F2" w:rsidP="00DB3B90">
      <w:pPr>
        <w:ind w:firstLine="567"/>
        <w:jc w:val="both"/>
        <w:rPr>
          <w:sz w:val="28"/>
          <w:szCs w:val="28"/>
        </w:rPr>
      </w:pPr>
      <w:r w:rsidRPr="0037653F">
        <w:rPr>
          <w:sz w:val="28"/>
          <w:szCs w:val="28"/>
        </w:rPr>
        <w:t>Одобрить</w:t>
      </w:r>
      <w:r w:rsidR="00B31ADB" w:rsidRPr="0037653F">
        <w:rPr>
          <w:sz w:val="28"/>
          <w:szCs w:val="28"/>
        </w:rPr>
        <w:t xml:space="preserve"> проект</w:t>
      </w:r>
      <w:r w:rsidR="00DB33F3" w:rsidRPr="0037653F">
        <w:rPr>
          <w:rFonts w:eastAsiaTheme="minorHAnsi"/>
          <w:sz w:val="28"/>
          <w:szCs w:val="28"/>
          <w:lang w:eastAsia="en-US"/>
        </w:rPr>
        <w:t xml:space="preserve"> решения Совета Елабужского муниципального района</w:t>
      </w:r>
      <w:r w:rsidR="007C2D42" w:rsidRPr="0037653F">
        <w:rPr>
          <w:rFonts w:eastAsiaTheme="minorHAnsi"/>
          <w:sz w:val="28"/>
          <w:szCs w:val="28"/>
          <w:lang w:eastAsia="en-US"/>
        </w:rPr>
        <w:t xml:space="preserve"> </w:t>
      </w:r>
      <w:r w:rsidR="007C2D42" w:rsidRPr="0037653F">
        <w:rPr>
          <w:rFonts w:eastAsia="Calibri"/>
          <w:sz w:val="28"/>
          <w:szCs w:val="28"/>
          <w:lang w:eastAsia="en-US"/>
        </w:rPr>
        <w:t>«Об исполнении бюджета муниципального образования Елабужский муниципальный район Республики Татарстан за 2021 год»</w:t>
      </w:r>
      <w:r w:rsidR="007813D1" w:rsidRPr="0037653F">
        <w:rPr>
          <w:color w:val="000000"/>
          <w:sz w:val="28"/>
          <w:szCs w:val="28"/>
        </w:rPr>
        <w:t>.</w:t>
      </w:r>
    </w:p>
    <w:p w:rsidR="00EE2B6F" w:rsidRPr="0037653F" w:rsidRDefault="00FE15F2" w:rsidP="00DB3B90">
      <w:pPr>
        <w:ind w:firstLine="567"/>
        <w:jc w:val="both"/>
        <w:rPr>
          <w:sz w:val="28"/>
          <w:szCs w:val="28"/>
        </w:rPr>
      </w:pPr>
      <w:r w:rsidRPr="0037653F">
        <w:rPr>
          <w:sz w:val="28"/>
          <w:szCs w:val="28"/>
        </w:rPr>
        <w:t>Кто за данное пр</w:t>
      </w:r>
      <w:r w:rsidR="0037653F">
        <w:rPr>
          <w:sz w:val="28"/>
          <w:szCs w:val="28"/>
        </w:rPr>
        <w:t>едложение, прошу проголосовать.</w:t>
      </w:r>
    </w:p>
    <w:p w:rsidR="00FE15F2" w:rsidRPr="0037653F" w:rsidRDefault="00992A5B" w:rsidP="00DB3B90">
      <w:pPr>
        <w:ind w:firstLine="567"/>
        <w:jc w:val="both"/>
        <w:rPr>
          <w:sz w:val="28"/>
          <w:szCs w:val="28"/>
        </w:rPr>
      </w:pPr>
      <w:r w:rsidRPr="0037653F">
        <w:rPr>
          <w:sz w:val="28"/>
          <w:szCs w:val="28"/>
        </w:rPr>
        <w:t xml:space="preserve">Кто «за» - </w:t>
      </w:r>
      <w:r w:rsidR="00856514" w:rsidRPr="0037653F">
        <w:rPr>
          <w:sz w:val="28"/>
          <w:szCs w:val="28"/>
        </w:rPr>
        <w:t>94, «</w:t>
      </w:r>
      <w:r w:rsidR="00FE15F2" w:rsidRPr="0037653F">
        <w:rPr>
          <w:sz w:val="28"/>
          <w:szCs w:val="28"/>
        </w:rPr>
        <w:t>против»</w:t>
      </w:r>
      <w:r w:rsidRPr="0037653F">
        <w:rPr>
          <w:sz w:val="28"/>
          <w:szCs w:val="28"/>
        </w:rPr>
        <w:t xml:space="preserve"> - 0</w:t>
      </w:r>
      <w:r w:rsidR="00FE15F2" w:rsidRPr="0037653F">
        <w:rPr>
          <w:sz w:val="28"/>
          <w:szCs w:val="28"/>
        </w:rPr>
        <w:t>, «воздержался»</w:t>
      </w:r>
      <w:r w:rsidRPr="0037653F">
        <w:rPr>
          <w:sz w:val="28"/>
          <w:szCs w:val="28"/>
        </w:rPr>
        <w:t xml:space="preserve"> - 0</w:t>
      </w:r>
      <w:r w:rsidR="0037653F">
        <w:rPr>
          <w:sz w:val="28"/>
          <w:szCs w:val="28"/>
        </w:rPr>
        <w:t>.</w:t>
      </w:r>
    </w:p>
    <w:p w:rsidR="00856514" w:rsidRPr="0037653F" w:rsidRDefault="00FE15F2" w:rsidP="00856514">
      <w:pPr>
        <w:ind w:firstLine="567"/>
        <w:jc w:val="both"/>
        <w:rPr>
          <w:sz w:val="28"/>
          <w:szCs w:val="28"/>
        </w:rPr>
      </w:pPr>
      <w:r w:rsidRPr="0037653F">
        <w:rPr>
          <w:sz w:val="28"/>
          <w:szCs w:val="28"/>
        </w:rPr>
        <w:t xml:space="preserve">Таким образом, </w:t>
      </w:r>
      <w:r w:rsidR="00890E66" w:rsidRPr="0037653F">
        <w:rPr>
          <w:sz w:val="28"/>
          <w:szCs w:val="28"/>
        </w:rPr>
        <w:t>рассмотрев первый вопрос, участники публичных</w:t>
      </w:r>
      <w:r w:rsidR="00856514" w:rsidRPr="0037653F">
        <w:rPr>
          <w:sz w:val="28"/>
          <w:szCs w:val="28"/>
        </w:rPr>
        <w:t xml:space="preserve"> слушаний </w:t>
      </w:r>
      <w:r w:rsidRPr="0037653F">
        <w:rPr>
          <w:sz w:val="28"/>
          <w:szCs w:val="28"/>
        </w:rPr>
        <w:t>РЕШИЛИ:</w:t>
      </w:r>
    </w:p>
    <w:p w:rsidR="00FE15F2" w:rsidRPr="0037653F" w:rsidRDefault="001F11F2" w:rsidP="00DB3B90">
      <w:pPr>
        <w:ind w:firstLine="567"/>
        <w:jc w:val="both"/>
        <w:rPr>
          <w:sz w:val="28"/>
          <w:szCs w:val="28"/>
        </w:rPr>
      </w:pPr>
      <w:r w:rsidRPr="0037653F">
        <w:rPr>
          <w:sz w:val="28"/>
          <w:szCs w:val="28"/>
        </w:rPr>
        <w:t>Одобрить проект</w:t>
      </w:r>
      <w:r w:rsidRPr="0037653F">
        <w:rPr>
          <w:rFonts w:eastAsiaTheme="minorHAnsi"/>
          <w:sz w:val="28"/>
          <w:szCs w:val="28"/>
          <w:lang w:eastAsia="en-US"/>
        </w:rPr>
        <w:t xml:space="preserve"> решения Совета Елабужского муниципального района </w:t>
      </w:r>
      <w:r w:rsidR="007C2D42" w:rsidRPr="0037653F">
        <w:rPr>
          <w:rFonts w:eastAsia="Calibri"/>
          <w:sz w:val="28"/>
          <w:szCs w:val="28"/>
          <w:lang w:eastAsia="en-US"/>
        </w:rPr>
        <w:t>«Об исполнении бюджета муниципального образования Елабужский муниципальный район Республики Татарстан за 2021 год»</w:t>
      </w:r>
      <w:r w:rsidRPr="0037653F">
        <w:rPr>
          <w:color w:val="000000"/>
          <w:sz w:val="28"/>
          <w:szCs w:val="28"/>
        </w:rPr>
        <w:t xml:space="preserve"> </w:t>
      </w:r>
      <w:r w:rsidR="00FE15F2" w:rsidRPr="0037653F">
        <w:rPr>
          <w:sz w:val="28"/>
          <w:szCs w:val="28"/>
        </w:rPr>
        <w:t xml:space="preserve">и рекомендовать </w:t>
      </w:r>
      <w:r w:rsidR="00D5715B" w:rsidRPr="0037653F">
        <w:rPr>
          <w:sz w:val="28"/>
          <w:szCs w:val="28"/>
        </w:rPr>
        <w:t xml:space="preserve">Совету </w:t>
      </w:r>
      <w:r w:rsidR="00FE15F2" w:rsidRPr="0037653F">
        <w:rPr>
          <w:sz w:val="28"/>
          <w:szCs w:val="28"/>
        </w:rPr>
        <w:t>Елабужско</w:t>
      </w:r>
      <w:r w:rsidR="00D5715B" w:rsidRPr="0037653F">
        <w:rPr>
          <w:sz w:val="28"/>
          <w:szCs w:val="28"/>
        </w:rPr>
        <w:t>го муниципального района</w:t>
      </w:r>
      <w:r w:rsidR="00FE15F2" w:rsidRPr="0037653F">
        <w:rPr>
          <w:sz w:val="28"/>
          <w:szCs w:val="28"/>
        </w:rPr>
        <w:t xml:space="preserve"> утвердить их на очередном </w:t>
      </w:r>
      <w:r w:rsidR="000438DC" w:rsidRPr="0037653F">
        <w:rPr>
          <w:sz w:val="28"/>
          <w:szCs w:val="28"/>
        </w:rPr>
        <w:t>заседании</w:t>
      </w:r>
      <w:r w:rsidR="00FE15F2" w:rsidRPr="0037653F">
        <w:rPr>
          <w:sz w:val="28"/>
          <w:szCs w:val="28"/>
        </w:rPr>
        <w:t>.</w:t>
      </w:r>
    </w:p>
    <w:p w:rsidR="00995D86" w:rsidRPr="0037653F" w:rsidRDefault="00995D86" w:rsidP="00DB3B90">
      <w:pPr>
        <w:autoSpaceDE w:val="0"/>
        <w:autoSpaceDN w:val="0"/>
        <w:adjustRightInd w:val="0"/>
        <w:ind w:firstLine="567"/>
        <w:jc w:val="both"/>
        <w:rPr>
          <w:sz w:val="28"/>
          <w:szCs w:val="28"/>
        </w:rPr>
      </w:pPr>
    </w:p>
    <w:p w:rsidR="00855029" w:rsidRPr="0037653F" w:rsidRDefault="00CA6895" w:rsidP="00DB3B90">
      <w:pPr>
        <w:autoSpaceDE w:val="0"/>
        <w:autoSpaceDN w:val="0"/>
        <w:adjustRightInd w:val="0"/>
        <w:ind w:firstLine="567"/>
        <w:jc w:val="both"/>
        <w:rPr>
          <w:color w:val="000000"/>
          <w:sz w:val="28"/>
          <w:szCs w:val="28"/>
        </w:rPr>
      </w:pPr>
      <w:r w:rsidRPr="0037653F">
        <w:rPr>
          <w:sz w:val="28"/>
          <w:szCs w:val="28"/>
        </w:rPr>
        <w:t>2</w:t>
      </w:r>
      <w:r w:rsidRPr="0037653F">
        <w:rPr>
          <w:sz w:val="28"/>
          <w:szCs w:val="28"/>
          <w:u w:val="single"/>
        </w:rPr>
        <w:t xml:space="preserve">. </w:t>
      </w:r>
      <w:r w:rsidR="00532B32" w:rsidRPr="0037653F">
        <w:rPr>
          <w:sz w:val="28"/>
          <w:szCs w:val="28"/>
          <w:u w:val="single"/>
        </w:rPr>
        <w:t>По в</w:t>
      </w:r>
      <w:r w:rsidR="00855029" w:rsidRPr="0037653F">
        <w:rPr>
          <w:sz w:val="28"/>
          <w:szCs w:val="28"/>
          <w:u w:val="single"/>
        </w:rPr>
        <w:t>торо</w:t>
      </w:r>
      <w:r w:rsidR="00532B32" w:rsidRPr="0037653F">
        <w:rPr>
          <w:sz w:val="28"/>
          <w:szCs w:val="28"/>
          <w:u w:val="single"/>
        </w:rPr>
        <w:t>му</w:t>
      </w:r>
      <w:r w:rsidR="00855029" w:rsidRPr="0037653F">
        <w:rPr>
          <w:sz w:val="28"/>
          <w:szCs w:val="28"/>
          <w:u w:val="single"/>
        </w:rPr>
        <w:t xml:space="preserve"> вопрос</w:t>
      </w:r>
      <w:r w:rsidR="00532B32" w:rsidRPr="0037653F">
        <w:rPr>
          <w:sz w:val="28"/>
          <w:szCs w:val="28"/>
          <w:u w:val="single"/>
        </w:rPr>
        <w:t>у</w:t>
      </w:r>
      <w:r w:rsidR="00855029" w:rsidRPr="0037653F">
        <w:rPr>
          <w:sz w:val="28"/>
          <w:szCs w:val="28"/>
        </w:rPr>
        <w:t>:</w:t>
      </w:r>
      <w:r w:rsidR="00855029" w:rsidRPr="0037653F">
        <w:rPr>
          <w:rFonts w:eastAsiaTheme="minorHAnsi"/>
          <w:sz w:val="28"/>
          <w:szCs w:val="28"/>
          <w:lang w:eastAsia="en-US"/>
        </w:rPr>
        <w:t xml:space="preserve"> По проекту </w:t>
      </w:r>
      <w:r w:rsidRPr="0037653F">
        <w:rPr>
          <w:rFonts w:eastAsiaTheme="minorHAnsi"/>
          <w:sz w:val="28"/>
          <w:szCs w:val="28"/>
          <w:lang w:eastAsia="en-US"/>
        </w:rPr>
        <w:t>решения Елабужского городского Совета</w:t>
      </w:r>
      <w:r w:rsidR="007C2D42" w:rsidRPr="0037653F">
        <w:rPr>
          <w:rFonts w:eastAsiaTheme="minorHAnsi"/>
          <w:sz w:val="28"/>
          <w:szCs w:val="28"/>
          <w:lang w:eastAsia="en-US"/>
        </w:rPr>
        <w:t xml:space="preserve"> </w:t>
      </w:r>
      <w:r w:rsidR="007C2D42" w:rsidRPr="0037653F">
        <w:rPr>
          <w:rFonts w:eastAsia="Calibri"/>
          <w:sz w:val="28"/>
          <w:szCs w:val="28"/>
          <w:lang w:eastAsia="en-US"/>
        </w:rPr>
        <w:t>«Об исполнении бюджета муниципального образования город Елабуга Елабужского муниципального района Республики Татарстан за 2021 год»</w:t>
      </w:r>
      <w:r w:rsidR="00855029" w:rsidRPr="0037653F">
        <w:rPr>
          <w:sz w:val="28"/>
          <w:szCs w:val="28"/>
        </w:rPr>
        <w:t xml:space="preserve">, </w:t>
      </w:r>
      <w:r w:rsidR="0044313E" w:rsidRPr="0037653F">
        <w:rPr>
          <w:sz w:val="28"/>
          <w:szCs w:val="28"/>
        </w:rPr>
        <w:t>докладчик тот же</w:t>
      </w:r>
      <w:r w:rsidR="007C2D42" w:rsidRPr="0037653F">
        <w:rPr>
          <w:sz w:val="28"/>
          <w:szCs w:val="28"/>
        </w:rPr>
        <w:t xml:space="preserve"> Гареева Алсу Ильдусовна</w:t>
      </w:r>
      <w:r w:rsidR="00855029" w:rsidRPr="0037653F">
        <w:rPr>
          <w:bCs/>
          <w:color w:val="000000"/>
          <w:sz w:val="28"/>
          <w:szCs w:val="28"/>
        </w:rPr>
        <w:t>.</w:t>
      </w:r>
    </w:p>
    <w:p w:rsidR="00855029" w:rsidRPr="0037653F" w:rsidRDefault="00855029" w:rsidP="00DB3B90">
      <w:pPr>
        <w:ind w:firstLine="567"/>
        <w:jc w:val="both"/>
        <w:rPr>
          <w:sz w:val="28"/>
          <w:szCs w:val="28"/>
        </w:rPr>
      </w:pPr>
      <w:r w:rsidRPr="0037653F">
        <w:rPr>
          <w:sz w:val="28"/>
          <w:szCs w:val="28"/>
        </w:rPr>
        <w:t>Пожалуйста.</w:t>
      </w:r>
    </w:p>
    <w:p w:rsidR="00992A5B" w:rsidRPr="0037653F" w:rsidRDefault="00992A5B" w:rsidP="00DB3B90">
      <w:pPr>
        <w:ind w:firstLine="567"/>
        <w:jc w:val="both"/>
        <w:rPr>
          <w:sz w:val="28"/>
          <w:szCs w:val="28"/>
        </w:rPr>
      </w:pPr>
      <w:r w:rsidRPr="0037653F">
        <w:rPr>
          <w:sz w:val="28"/>
          <w:szCs w:val="28"/>
        </w:rPr>
        <w:t>Докладывает Гареева А.И.:</w:t>
      </w:r>
    </w:p>
    <w:p w:rsidR="00992A5B" w:rsidRPr="0037653F" w:rsidRDefault="00992A5B" w:rsidP="00DB3B90">
      <w:pPr>
        <w:widowControl w:val="0"/>
        <w:ind w:firstLine="567"/>
        <w:jc w:val="both"/>
        <w:rPr>
          <w:sz w:val="28"/>
          <w:szCs w:val="28"/>
        </w:rPr>
      </w:pPr>
      <w:r w:rsidRPr="0037653F">
        <w:rPr>
          <w:sz w:val="28"/>
          <w:szCs w:val="28"/>
        </w:rPr>
        <w:t>В соответствии с бюджетным законодательством, Уставом муниципального образования город Елабуга выносится на рассмотрение проект решения «Об исполнении бюджета муниципального образования город Елабуга Елабужского муни</w:t>
      </w:r>
      <w:r w:rsidR="00995D86" w:rsidRPr="0037653F">
        <w:rPr>
          <w:sz w:val="28"/>
          <w:szCs w:val="28"/>
        </w:rPr>
        <w:t>ципального района за 2021 год».</w:t>
      </w:r>
    </w:p>
    <w:p w:rsidR="00992A5B" w:rsidRPr="0037653F" w:rsidRDefault="00992A5B" w:rsidP="00DB3B90">
      <w:pPr>
        <w:widowControl w:val="0"/>
        <w:ind w:firstLine="567"/>
        <w:jc w:val="both"/>
        <w:rPr>
          <w:sz w:val="28"/>
          <w:szCs w:val="28"/>
        </w:rPr>
      </w:pPr>
      <w:r w:rsidRPr="0037653F">
        <w:rPr>
          <w:sz w:val="28"/>
          <w:szCs w:val="28"/>
        </w:rPr>
        <w:t>В докладе будут озвучены показатели исполнения бюджета за 2021 год, а фактические показатели за 2019 и 2020 годы будут отражены на слайдах.</w:t>
      </w:r>
    </w:p>
    <w:p w:rsidR="00992A5B" w:rsidRPr="0037653F" w:rsidRDefault="00992A5B" w:rsidP="00DB3B90">
      <w:pPr>
        <w:widowControl w:val="0"/>
        <w:ind w:firstLine="567"/>
        <w:jc w:val="both"/>
        <w:rPr>
          <w:sz w:val="28"/>
          <w:szCs w:val="28"/>
        </w:rPr>
      </w:pPr>
      <w:r w:rsidRPr="0037653F">
        <w:rPr>
          <w:bCs/>
          <w:sz w:val="28"/>
          <w:szCs w:val="28"/>
        </w:rPr>
        <w:t>Доходная часть</w:t>
      </w:r>
      <w:r w:rsidRPr="0037653F">
        <w:rPr>
          <w:sz w:val="28"/>
          <w:szCs w:val="28"/>
        </w:rPr>
        <w:t xml:space="preserve"> Бюджета города за 2021 год в целом исполнена на 104%, при плане 403,8 млн. рублей поступления составили </w:t>
      </w:r>
      <w:r w:rsidRPr="0037653F">
        <w:rPr>
          <w:bCs/>
          <w:sz w:val="28"/>
          <w:szCs w:val="28"/>
        </w:rPr>
        <w:t>416 млн. рублей</w:t>
      </w:r>
      <w:r w:rsidRPr="0037653F">
        <w:rPr>
          <w:sz w:val="28"/>
          <w:szCs w:val="28"/>
        </w:rPr>
        <w:t xml:space="preserve">. </w:t>
      </w:r>
    </w:p>
    <w:p w:rsidR="00992A5B" w:rsidRPr="0037653F" w:rsidRDefault="00992A5B" w:rsidP="00DB3B90">
      <w:pPr>
        <w:widowControl w:val="0"/>
        <w:ind w:firstLine="567"/>
        <w:jc w:val="both"/>
        <w:rPr>
          <w:sz w:val="28"/>
          <w:szCs w:val="28"/>
        </w:rPr>
      </w:pPr>
      <w:r w:rsidRPr="0037653F">
        <w:rPr>
          <w:sz w:val="28"/>
          <w:szCs w:val="28"/>
        </w:rPr>
        <w:t>Доля налоговых и неналоговых доходов в общем объеме доходов бюджета города составила 83 %.</w:t>
      </w:r>
    </w:p>
    <w:p w:rsidR="00992A5B" w:rsidRPr="0037653F" w:rsidRDefault="00992A5B" w:rsidP="00DB3B90">
      <w:pPr>
        <w:widowControl w:val="0"/>
        <w:ind w:firstLine="567"/>
        <w:jc w:val="both"/>
        <w:rPr>
          <w:sz w:val="28"/>
          <w:szCs w:val="28"/>
        </w:rPr>
      </w:pPr>
      <w:r w:rsidRPr="0037653F">
        <w:rPr>
          <w:sz w:val="28"/>
          <w:szCs w:val="28"/>
        </w:rPr>
        <w:t xml:space="preserve">Собственные доходы города Елабуга за 2021 год поступили в сумме </w:t>
      </w:r>
      <w:r w:rsidRPr="0037653F">
        <w:rPr>
          <w:bCs/>
          <w:sz w:val="28"/>
          <w:szCs w:val="28"/>
        </w:rPr>
        <w:t>343,7 млн. рублей</w:t>
      </w:r>
      <w:r w:rsidRPr="0037653F">
        <w:rPr>
          <w:sz w:val="28"/>
          <w:szCs w:val="28"/>
        </w:rPr>
        <w:t xml:space="preserve"> при уточненном плане 331,4 млн. рублей или исполнены на 104%.</w:t>
      </w:r>
    </w:p>
    <w:p w:rsidR="00992A5B" w:rsidRPr="0037653F" w:rsidRDefault="00992A5B" w:rsidP="00DB3B90">
      <w:pPr>
        <w:widowControl w:val="0"/>
        <w:ind w:firstLine="567"/>
        <w:jc w:val="both"/>
        <w:rPr>
          <w:sz w:val="28"/>
          <w:szCs w:val="28"/>
        </w:rPr>
      </w:pPr>
      <w:r w:rsidRPr="0037653F">
        <w:rPr>
          <w:sz w:val="28"/>
          <w:szCs w:val="28"/>
        </w:rPr>
        <w:t xml:space="preserve">По сравнению с 2020 годом в отчетном году доходы выросли на 20,6 млн. рубле, темп роста составил 106%. </w:t>
      </w:r>
    </w:p>
    <w:p w:rsidR="00992A5B" w:rsidRPr="0037653F" w:rsidRDefault="00992A5B" w:rsidP="00DB3B90">
      <w:pPr>
        <w:widowControl w:val="0"/>
        <w:ind w:firstLine="567"/>
        <w:jc w:val="both"/>
        <w:rPr>
          <w:sz w:val="28"/>
          <w:szCs w:val="28"/>
        </w:rPr>
      </w:pPr>
      <w:r w:rsidRPr="0037653F">
        <w:rPr>
          <w:sz w:val="28"/>
          <w:szCs w:val="28"/>
        </w:rPr>
        <w:t>Хотелось бы отметить, что за последние 10 лет налоговые и неналоговые доходы бюджета города Елабуга ежегодно увеличиваются, и по отношению к 2011 году выросли в 3 раза.</w:t>
      </w:r>
    </w:p>
    <w:p w:rsidR="00992A5B" w:rsidRPr="0037653F" w:rsidRDefault="00992A5B" w:rsidP="00DB3B90">
      <w:pPr>
        <w:ind w:firstLine="567"/>
        <w:jc w:val="both"/>
        <w:rPr>
          <w:i/>
          <w:sz w:val="28"/>
          <w:szCs w:val="28"/>
        </w:rPr>
      </w:pPr>
      <w:r w:rsidRPr="0037653F">
        <w:rPr>
          <w:sz w:val="28"/>
          <w:szCs w:val="28"/>
        </w:rPr>
        <w:t>Существенное влияние на рост доходов оказали: увеличение поступлений по НДФЛ от резидентов ОЭЗ «</w:t>
      </w:r>
      <w:proofErr w:type="spellStart"/>
      <w:r w:rsidRPr="0037653F">
        <w:rPr>
          <w:sz w:val="28"/>
          <w:szCs w:val="28"/>
        </w:rPr>
        <w:t>Алабуга</w:t>
      </w:r>
      <w:proofErr w:type="spellEnd"/>
      <w:r w:rsidRPr="0037653F">
        <w:rPr>
          <w:sz w:val="28"/>
          <w:szCs w:val="28"/>
        </w:rPr>
        <w:t>», рост фонда оплаты труда по учреждениям и предприятиям, а также работа штаба по сбору недоимки и комиссии по росту собственных доходов.</w:t>
      </w:r>
    </w:p>
    <w:p w:rsidR="00992A5B" w:rsidRPr="0037653F" w:rsidRDefault="00992A5B" w:rsidP="00DB3B90">
      <w:pPr>
        <w:widowControl w:val="0"/>
        <w:ind w:firstLine="567"/>
        <w:jc w:val="both"/>
        <w:rPr>
          <w:sz w:val="28"/>
          <w:szCs w:val="28"/>
        </w:rPr>
      </w:pPr>
      <w:r w:rsidRPr="0037653F">
        <w:rPr>
          <w:sz w:val="28"/>
          <w:szCs w:val="28"/>
        </w:rPr>
        <w:t>В структуре собственных доходов бюджета города, наибольший удельный вес занимают налог на доходы физических лиц – 62% и земельный налог –21%.</w:t>
      </w:r>
    </w:p>
    <w:p w:rsidR="00992A5B" w:rsidRPr="0037653F" w:rsidRDefault="00992A5B" w:rsidP="00DB3B90">
      <w:pPr>
        <w:widowControl w:val="0"/>
        <w:ind w:firstLine="567"/>
        <w:jc w:val="both"/>
        <w:rPr>
          <w:sz w:val="28"/>
          <w:szCs w:val="28"/>
        </w:rPr>
      </w:pPr>
      <w:r w:rsidRPr="0037653F">
        <w:rPr>
          <w:sz w:val="28"/>
          <w:szCs w:val="28"/>
        </w:rPr>
        <w:t>Поступления по налогу на доходы физических лиц составили 212,0</w:t>
      </w:r>
      <w:r w:rsidRPr="0037653F">
        <w:rPr>
          <w:bCs/>
          <w:sz w:val="28"/>
          <w:szCs w:val="28"/>
        </w:rPr>
        <w:t xml:space="preserve"> млн. рублей</w:t>
      </w:r>
      <w:r w:rsidRPr="0037653F">
        <w:rPr>
          <w:sz w:val="28"/>
          <w:szCs w:val="28"/>
        </w:rPr>
        <w:t xml:space="preserve"> при плане 193,5</w:t>
      </w:r>
      <w:r w:rsidRPr="0037653F">
        <w:rPr>
          <w:bCs/>
          <w:sz w:val="28"/>
          <w:szCs w:val="28"/>
        </w:rPr>
        <w:t xml:space="preserve"> млн. рублей</w:t>
      </w:r>
      <w:r w:rsidRPr="0037653F">
        <w:rPr>
          <w:sz w:val="28"/>
          <w:szCs w:val="28"/>
        </w:rPr>
        <w:t xml:space="preserve"> или </w:t>
      </w:r>
      <w:r w:rsidRPr="0037653F">
        <w:rPr>
          <w:bCs/>
          <w:sz w:val="28"/>
          <w:szCs w:val="28"/>
        </w:rPr>
        <w:t>110%</w:t>
      </w:r>
      <w:r w:rsidR="00995D86" w:rsidRPr="0037653F">
        <w:rPr>
          <w:sz w:val="28"/>
          <w:szCs w:val="28"/>
        </w:rPr>
        <w:t>.</w:t>
      </w:r>
    </w:p>
    <w:p w:rsidR="00992A5B" w:rsidRPr="0037653F" w:rsidRDefault="00992A5B" w:rsidP="00DB3B90">
      <w:pPr>
        <w:widowControl w:val="0"/>
        <w:ind w:firstLine="567"/>
        <w:jc w:val="both"/>
        <w:rPr>
          <w:sz w:val="28"/>
          <w:szCs w:val="28"/>
        </w:rPr>
      </w:pPr>
      <w:r w:rsidRPr="0037653F">
        <w:rPr>
          <w:sz w:val="28"/>
          <w:szCs w:val="28"/>
        </w:rPr>
        <w:t>По отношению к 2020 году рост составил 106% или на 11,6 млн. рублей.</w:t>
      </w:r>
    </w:p>
    <w:p w:rsidR="00992A5B" w:rsidRPr="0037653F" w:rsidRDefault="00992A5B" w:rsidP="00DB3B90">
      <w:pPr>
        <w:ind w:firstLine="567"/>
        <w:jc w:val="both"/>
        <w:rPr>
          <w:sz w:val="28"/>
          <w:szCs w:val="28"/>
        </w:rPr>
      </w:pPr>
      <w:r w:rsidRPr="0037653F">
        <w:rPr>
          <w:sz w:val="28"/>
          <w:szCs w:val="28"/>
        </w:rPr>
        <w:t>Проведен анализ структуры поступления НДФЛ (100%) в консолидированный бюджет Елабужского муниципального района, из которого видно, что 34% составляют поступления налога от резидентов ОЭЗ «</w:t>
      </w:r>
      <w:proofErr w:type="spellStart"/>
      <w:r w:rsidRPr="0037653F">
        <w:rPr>
          <w:sz w:val="28"/>
          <w:szCs w:val="28"/>
        </w:rPr>
        <w:t>Алабуга</w:t>
      </w:r>
      <w:proofErr w:type="spellEnd"/>
      <w:r w:rsidRPr="0037653F">
        <w:rPr>
          <w:sz w:val="28"/>
          <w:szCs w:val="28"/>
        </w:rPr>
        <w:t>», 24% поступления от крупных предприятий, 18% – от бюджетных учреждений.</w:t>
      </w:r>
    </w:p>
    <w:p w:rsidR="00992A5B" w:rsidRPr="0037653F" w:rsidRDefault="00992A5B" w:rsidP="00DB3B90">
      <w:pPr>
        <w:widowControl w:val="0"/>
        <w:ind w:firstLine="567"/>
        <w:jc w:val="both"/>
        <w:rPr>
          <w:bCs/>
          <w:sz w:val="28"/>
          <w:szCs w:val="28"/>
        </w:rPr>
      </w:pPr>
      <w:r w:rsidRPr="0037653F">
        <w:rPr>
          <w:bCs/>
          <w:sz w:val="28"/>
          <w:szCs w:val="28"/>
        </w:rPr>
        <w:t>Следующим значимым налогом в структуре собственных доходов является земельный налог.</w:t>
      </w:r>
    </w:p>
    <w:p w:rsidR="00992A5B" w:rsidRPr="0037653F" w:rsidRDefault="00992A5B" w:rsidP="00DB3B90">
      <w:pPr>
        <w:shd w:val="clear" w:color="auto" w:fill="FFFFFF"/>
        <w:ind w:firstLine="567"/>
        <w:jc w:val="both"/>
        <w:rPr>
          <w:sz w:val="28"/>
          <w:szCs w:val="28"/>
        </w:rPr>
      </w:pPr>
      <w:r w:rsidRPr="0037653F">
        <w:rPr>
          <w:sz w:val="28"/>
          <w:szCs w:val="28"/>
        </w:rPr>
        <w:t xml:space="preserve">Исполнение по земельному налогу </w:t>
      </w:r>
      <w:r w:rsidRPr="0037653F">
        <w:rPr>
          <w:bCs/>
          <w:sz w:val="28"/>
          <w:szCs w:val="28"/>
        </w:rPr>
        <w:t>при плане 85,5 млн. рублей</w:t>
      </w:r>
      <w:r w:rsidRPr="0037653F">
        <w:rPr>
          <w:sz w:val="28"/>
          <w:szCs w:val="28"/>
        </w:rPr>
        <w:t xml:space="preserve"> составило 72,2</w:t>
      </w:r>
      <w:r w:rsidRPr="0037653F">
        <w:rPr>
          <w:bCs/>
          <w:sz w:val="28"/>
          <w:szCs w:val="28"/>
        </w:rPr>
        <w:t xml:space="preserve"> млн. рублей или 85% к плану, п</w:t>
      </w:r>
      <w:r w:rsidRPr="0037653F">
        <w:rPr>
          <w:sz w:val="28"/>
          <w:szCs w:val="28"/>
        </w:rPr>
        <w:t xml:space="preserve">о отношению к 2020 году рост поступлений составил 3,6 млн. рублей. </w:t>
      </w:r>
    </w:p>
    <w:p w:rsidR="00992A5B" w:rsidRPr="0037653F" w:rsidRDefault="00992A5B" w:rsidP="00DB3B90">
      <w:pPr>
        <w:shd w:val="clear" w:color="auto" w:fill="FFFFFF"/>
        <w:ind w:firstLine="567"/>
        <w:jc w:val="both"/>
        <w:rPr>
          <w:sz w:val="28"/>
          <w:szCs w:val="28"/>
        </w:rPr>
      </w:pPr>
      <w:r w:rsidRPr="0037653F">
        <w:rPr>
          <w:sz w:val="28"/>
          <w:szCs w:val="28"/>
        </w:rPr>
        <w:t>Неисполнение плановых показателей связано с оспариванием кадастровой стоимости земельных участков юридических лиц.</w:t>
      </w:r>
    </w:p>
    <w:p w:rsidR="00992A5B" w:rsidRPr="0037653F" w:rsidRDefault="00992A5B" w:rsidP="00DB3B90">
      <w:pPr>
        <w:ind w:firstLine="567"/>
        <w:jc w:val="both"/>
        <w:rPr>
          <w:sz w:val="28"/>
          <w:szCs w:val="28"/>
        </w:rPr>
      </w:pPr>
      <w:r w:rsidRPr="0037653F">
        <w:rPr>
          <w:sz w:val="28"/>
          <w:szCs w:val="28"/>
        </w:rPr>
        <w:t>В том числе в 2021 году поступления по земельному налогу составили:</w:t>
      </w:r>
    </w:p>
    <w:p w:rsidR="00992A5B" w:rsidRPr="0037653F" w:rsidRDefault="00992A5B" w:rsidP="00DB3B90">
      <w:pPr>
        <w:ind w:firstLine="567"/>
        <w:jc w:val="both"/>
        <w:rPr>
          <w:sz w:val="28"/>
          <w:szCs w:val="28"/>
        </w:rPr>
      </w:pPr>
      <w:r w:rsidRPr="0037653F">
        <w:rPr>
          <w:sz w:val="28"/>
          <w:szCs w:val="28"/>
        </w:rPr>
        <w:t>- по юридическим лицам 55,4 млн. рублей или 81 % к плану;</w:t>
      </w:r>
    </w:p>
    <w:p w:rsidR="00992A5B" w:rsidRPr="0037653F" w:rsidRDefault="00992A5B" w:rsidP="00DB3B90">
      <w:pPr>
        <w:ind w:firstLine="567"/>
        <w:jc w:val="both"/>
        <w:rPr>
          <w:sz w:val="28"/>
          <w:szCs w:val="28"/>
        </w:rPr>
      </w:pPr>
      <w:r w:rsidRPr="0037653F">
        <w:rPr>
          <w:sz w:val="28"/>
          <w:szCs w:val="28"/>
        </w:rPr>
        <w:t>- по физическим лицам 16,8 млн. рублей или 97% к плану.</w:t>
      </w:r>
    </w:p>
    <w:p w:rsidR="00992A5B" w:rsidRPr="0037653F" w:rsidRDefault="00992A5B" w:rsidP="00DB3B90">
      <w:pPr>
        <w:widowControl w:val="0"/>
        <w:ind w:firstLine="567"/>
        <w:jc w:val="both"/>
        <w:rPr>
          <w:bCs/>
          <w:sz w:val="28"/>
          <w:szCs w:val="28"/>
        </w:rPr>
      </w:pPr>
      <w:r w:rsidRPr="0037653F">
        <w:rPr>
          <w:bCs/>
          <w:sz w:val="28"/>
          <w:szCs w:val="28"/>
        </w:rPr>
        <w:t xml:space="preserve">Основные группы плательщиков земельного налога консолидированного бюджета представлены на слайде. </w:t>
      </w:r>
    </w:p>
    <w:p w:rsidR="00992A5B" w:rsidRPr="0037653F" w:rsidRDefault="00992A5B" w:rsidP="00DB3B90">
      <w:pPr>
        <w:widowControl w:val="0"/>
        <w:ind w:firstLine="567"/>
        <w:jc w:val="both"/>
        <w:rPr>
          <w:sz w:val="28"/>
          <w:szCs w:val="28"/>
        </w:rPr>
      </w:pPr>
      <w:r w:rsidRPr="0037653F">
        <w:rPr>
          <w:sz w:val="28"/>
          <w:szCs w:val="28"/>
        </w:rPr>
        <w:t xml:space="preserve">Поступления по налогу на имущество физических лиц составили </w:t>
      </w:r>
      <w:r w:rsidRPr="0037653F">
        <w:rPr>
          <w:bCs/>
          <w:sz w:val="28"/>
          <w:szCs w:val="28"/>
        </w:rPr>
        <w:t>36,1 млн. рублей при плане 34,8 млн. рублей или 104%</w:t>
      </w:r>
      <w:r w:rsidRPr="0037653F">
        <w:rPr>
          <w:sz w:val="28"/>
          <w:szCs w:val="28"/>
        </w:rPr>
        <w:t xml:space="preserve">. В общей структуре собственных доходов налог на имущество составляет </w:t>
      </w:r>
      <w:r w:rsidRPr="0037653F">
        <w:rPr>
          <w:bCs/>
          <w:sz w:val="28"/>
          <w:szCs w:val="28"/>
        </w:rPr>
        <w:t>11%</w:t>
      </w:r>
      <w:r w:rsidRPr="0037653F">
        <w:rPr>
          <w:sz w:val="28"/>
          <w:szCs w:val="28"/>
        </w:rPr>
        <w:t>.</w:t>
      </w:r>
    </w:p>
    <w:p w:rsidR="00992A5B" w:rsidRPr="0037653F" w:rsidRDefault="00992A5B" w:rsidP="00DB3B90">
      <w:pPr>
        <w:widowControl w:val="0"/>
        <w:ind w:firstLine="567"/>
        <w:jc w:val="both"/>
        <w:rPr>
          <w:i/>
          <w:sz w:val="28"/>
          <w:szCs w:val="28"/>
        </w:rPr>
      </w:pPr>
      <w:r w:rsidRPr="0037653F">
        <w:rPr>
          <w:sz w:val="28"/>
          <w:szCs w:val="28"/>
        </w:rPr>
        <w:t xml:space="preserve">По отношению к прошлому году рост составил 106% или 2 млн. рублей. </w:t>
      </w:r>
    </w:p>
    <w:p w:rsidR="00992A5B" w:rsidRPr="0037653F" w:rsidRDefault="00992A5B" w:rsidP="00DB3B90">
      <w:pPr>
        <w:widowControl w:val="0"/>
        <w:ind w:firstLine="567"/>
        <w:jc w:val="both"/>
        <w:rPr>
          <w:sz w:val="28"/>
          <w:szCs w:val="28"/>
        </w:rPr>
      </w:pPr>
      <w:r w:rsidRPr="0037653F">
        <w:rPr>
          <w:sz w:val="28"/>
          <w:szCs w:val="28"/>
        </w:rPr>
        <w:t>Поступление прочих доходов составило всего 2,0 млн. рублей (налог на игорный бизнес – 105 тыс. рублей, ЕСХН – 1,9 млн. рублей).</w:t>
      </w:r>
    </w:p>
    <w:p w:rsidR="00992A5B" w:rsidRPr="0037653F" w:rsidRDefault="00992A5B" w:rsidP="00DB3B90">
      <w:pPr>
        <w:widowControl w:val="0"/>
        <w:ind w:firstLine="567"/>
        <w:jc w:val="both"/>
        <w:rPr>
          <w:sz w:val="28"/>
          <w:szCs w:val="28"/>
        </w:rPr>
      </w:pPr>
      <w:r w:rsidRPr="0037653F">
        <w:rPr>
          <w:bCs/>
          <w:sz w:val="28"/>
          <w:szCs w:val="28"/>
        </w:rPr>
        <w:t>Неналоговые доходы</w:t>
      </w:r>
      <w:r w:rsidRPr="0037653F">
        <w:rPr>
          <w:sz w:val="28"/>
          <w:szCs w:val="28"/>
        </w:rPr>
        <w:t xml:space="preserve"> в общей структуре собственных доходов составляют 6</w:t>
      </w:r>
      <w:r w:rsidRPr="0037653F">
        <w:rPr>
          <w:bCs/>
          <w:sz w:val="28"/>
          <w:szCs w:val="28"/>
        </w:rPr>
        <w:t>%</w:t>
      </w:r>
    </w:p>
    <w:p w:rsidR="00992A5B" w:rsidRPr="0037653F" w:rsidRDefault="00992A5B" w:rsidP="00DB3B90">
      <w:pPr>
        <w:widowControl w:val="0"/>
        <w:ind w:firstLine="567"/>
        <w:jc w:val="both"/>
        <w:rPr>
          <w:sz w:val="28"/>
          <w:szCs w:val="28"/>
        </w:rPr>
      </w:pPr>
      <w:r w:rsidRPr="0037653F">
        <w:rPr>
          <w:bCs/>
          <w:sz w:val="28"/>
          <w:szCs w:val="28"/>
        </w:rPr>
        <w:t>По неналоговым доходам</w:t>
      </w:r>
      <w:r w:rsidRPr="0037653F">
        <w:rPr>
          <w:sz w:val="28"/>
          <w:szCs w:val="28"/>
        </w:rPr>
        <w:t xml:space="preserve"> при плане 17,1</w:t>
      </w:r>
      <w:r w:rsidRPr="0037653F">
        <w:rPr>
          <w:bCs/>
          <w:sz w:val="28"/>
          <w:szCs w:val="28"/>
        </w:rPr>
        <w:t xml:space="preserve"> млн. рублей</w:t>
      </w:r>
      <w:r w:rsidRPr="0037653F">
        <w:rPr>
          <w:sz w:val="28"/>
          <w:szCs w:val="28"/>
        </w:rPr>
        <w:t xml:space="preserve"> поступило 21,4</w:t>
      </w:r>
      <w:r w:rsidRPr="0037653F">
        <w:rPr>
          <w:bCs/>
          <w:sz w:val="28"/>
          <w:szCs w:val="28"/>
        </w:rPr>
        <w:t xml:space="preserve"> млн. рублей</w:t>
      </w:r>
      <w:r w:rsidRPr="0037653F">
        <w:rPr>
          <w:sz w:val="28"/>
          <w:szCs w:val="28"/>
        </w:rPr>
        <w:t xml:space="preserve"> или </w:t>
      </w:r>
      <w:r w:rsidRPr="0037653F">
        <w:rPr>
          <w:bCs/>
          <w:sz w:val="28"/>
          <w:szCs w:val="28"/>
        </w:rPr>
        <w:t>125%</w:t>
      </w:r>
      <w:r w:rsidRPr="0037653F">
        <w:rPr>
          <w:sz w:val="28"/>
          <w:szCs w:val="28"/>
        </w:rPr>
        <w:t>. Из них поступления:</w:t>
      </w:r>
    </w:p>
    <w:p w:rsidR="00992A5B" w:rsidRPr="0037653F" w:rsidRDefault="00992A5B" w:rsidP="00DB3B90">
      <w:pPr>
        <w:widowControl w:val="0"/>
        <w:ind w:firstLine="567"/>
        <w:jc w:val="both"/>
        <w:rPr>
          <w:sz w:val="28"/>
          <w:szCs w:val="28"/>
        </w:rPr>
      </w:pPr>
      <w:r w:rsidRPr="0037653F">
        <w:rPr>
          <w:sz w:val="28"/>
          <w:szCs w:val="28"/>
        </w:rPr>
        <w:t>- арендной платы за земельные участки составили 14,1 млн. рублей;</w:t>
      </w:r>
    </w:p>
    <w:p w:rsidR="00992A5B" w:rsidRPr="0037653F" w:rsidRDefault="00992A5B" w:rsidP="00DB3B90">
      <w:pPr>
        <w:widowControl w:val="0"/>
        <w:ind w:firstLine="567"/>
        <w:jc w:val="both"/>
        <w:rPr>
          <w:sz w:val="28"/>
          <w:szCs w:val="28"/>
        </w:rPr>
      </w:pPr>
      <w:r w:rsidRPr="0037653F">
        <w:rPr>
          <w:sz w:val="28"/>
          <w:szCs w:val="28"/>
        </w:rPr>
        <w:t>- от продажи земельных участков – 4,9 млн. рублей;</w:t>
      </w:r>
    </w:p>
    <w:p w:rsidR="00992A5B" w:rsidRPr="0037653F" w:rsidRDefault="00992A5B" w:rsidP="00DB3B90">
      <w:pPr>
        <w:widowControl w:val="0"/>
        <w:ind w:firstLine="567"/>
        <w:jc w:val="both"/>
        <w:rPr>
          <w:sz w:val="28"/>
          <w:szCs w:val="28"/>
        </w:rPr>
      </w:pPr>
      <w:r w:rsidRPr="0037653F">
        <w:rPr>
          <w:sz w:val="28"/>
          <w:szCs w:val="28"/>
        </w:rPr>
        <w:t>- штрафов – 2,4 млн. рублей.</w:t>
      </w:r>
    </w:p>
    <w:p w:rsidR="00992A5B" w:rsidRPr="0037653F" w:rsidRDefault="00992A5B" w:rsidP="00674E22">
      <w:pPr>
        <w:widowControl w:val="0"/>
        <w:ind w:firstLine="567"/>
        <w:jc w:val="both"/>
        <w:rPr>
          <w:spacing w:val="-10"/>
          <w:sz w:val="28"/>
          <w:szCs w:val="28"/>
        </w:rPr>
      </w:pPr>
      <w:r w:rsidRPr="0037653F">
        <w:rPr>
          <w:spacing w:val="-10"/>
          <w:sz w:val="28"/>
          <w:szCs w:val="28"/>
        </w:rPr>
        <w:t>В 2021 году в бюджет города поступило безвозмездных перечислений на общую сумму 72,2 млн. рублей или 17% в общем объеме доходов, из них:</w:t>
      </w:r>
    </w:p>
    <w:p w:rsidR="00992A5B" w:rsidRPr="0037653F" w:rsidRDefault="00992A5B" w:rsidP="00674E22">
      <w:pPr>
        <w:widowControl w:val="0"/>
        <w:numPr>
          <w:ilvl w:val="0"/>
          <w:numId w:val="39"/>
        </w:numPr>
        <w:tabs>
          <w:tab w:val="left" w:pos="993"/>
        </w:tabs>
        <w:ind w:left="0" w:firstLine="567"/>
        <w:jc w:val="both"/>
        <w:rPr>
          <w:spacing w:val="-10"/>
          <w:sz w:val="28"/>
          <w:szCs w:val="28"/>
        </w:rPr>
      </w:pPr>
      <w:r w:rsidRPr="0037653F">
        <w:rPr>
          <w:spacing w:val="-10"/>
          <w:sz w:val="28"/>
          <w:szCs w:val="28"/>
        </w:rPr>
        <w:t>дотация на выравнивание бюджетной обеспеченности составила 24,9 млн. рублей;</w:t>
      </w:r>
    </w:p>
    <w:p w:rsidR="00992A5B" w:rsidRPr="0037653F" w:rsidRDefault="00992A5B" w:rsidP="00674E22">
      <w:pPr>
        <w:widowControl w:val="0"/>
        <w:numPr>
          <w:ilvl w:val="0"/>
          <w:numId w:val="39"/>
        </w:numPr>
        <w:tabs>
          <w:tab w:val="left" w:pos="993"/>
        </w:tabs>
        <w:ind w:left="0" w:firstLine="567"/>
        <w:jc w:val="both"/>
        <w:rPr>
          <w:spacing w:val="-10"/>
          <w:sz w:val="28"/>
          <w:szCs w:val="28"/>
        </w:rPr>
      </w:pPr>
      <w:r w:rsidRPr="0037653F">
        <w:rPr>
          <w:spacing w:val="-10"/>
          <w:sz w:val="28"/>
          <w:szCs w:val="28"/>
        </w:rPr>
        <w:t>межбюджетные трансферты из бюджета района – 47,3 млн. рублей, из них:</w:t>
      </w:r>
    </w:p>
    <w:p w:rsidR="00992A5B" w:rsidRPr="0037653F" w:rsidRDefault="00992A5B" w:rsidP="00674E22">
      <w:pPr>
        <w:pStyle w:val="a5"/>
        <w:widowControl w:val="0"/>
        <w:numPr>
          <w:ilvl w:val="0"/>
          <w:numId w:val="41"/>
        </w:numPr>
        <w:tabs>
          <w:tab w:val="left" w:pos="993"/>
        </w:tabs>
        <w:ind w:left="1134" w:firstLine="567"/>
        <w:jc w:val="both"/>
        <w:rPr>
          <w:bCs/>
          <w:spacing w:val="-10"/>
          <w:sz w:val="28"/>
          <w:szCs w:val="28"/>
        </w:rPr>
      </w:pPr>
      <w:r w:rsidRPr="0037653F">
        <w:rPr>
          <w:spacing w:val="-10"/>
          <w:sz w:val="28"/>
          <w:szCs w:val="28"/>
        </w:rPr>
        <w:t xml:space="preserve">за счет средств Республики Татарстан в размере 9,8 млн. рублей; </w:t>
      </w:r>
    </w:p>
    <w:p w:rsidR="00992A5B" w:rsidRPr="0037653F" w:rsidRDefault="00992A5B" w:rsidP="00674E22">
      <w:pPr>
        <w:pStyle w:val="a5"/>
        <w:widowControl w:val="0"/>
        <w:numPr>
          <w:ilvl w:val="0"/>
          <w:numId w:val="41"/>
        </w:numPr>
        <w:ind w:left="0" w:firstLine="1701"/>
        <w:jc w:val="both"/>
        <w:rPr>
          <w:spacing w:val="-10"/>
          <w:sz w:val="28"/>
          <w:szCs w:val="28"/>
        </w:rPr>
      </w:pPr>
      <w:r w:rsidRPr="0037653F">
        <w:rPr>
          <w:spacing w:val="-10"/>
          <w:sz w:val="28"/>
          <w:szCs w:val="28"/>
        </w:rPr>
        <w:t>за счет средств бюджета Елабужского муниципального района в размере 37,5 млн. рублей.</w:t>
      </w:r>
    </w:p>
    <w:p w:rsidR="00992A5B" w:rsidRPr="0037653F" w:rsidRDefault="00992A5B" w:rsidP="00674E22">
      <w:pPr>
        <w:tabs>
          <w:tab w:val="num" w:pos="2220"/>
        </w:tabs>
        <w:ind w:firstLine="567"/>
        <w:jc w:val="both"/>
        <w:rPr>
          <w:spacing w:val="-10"/>
          <w:sz w:val="28"/>
          <w:szCs w:val="28"/>
        </w:rPr>
      </w:pPr>
      <w:r w:rsidRPr="0037653F">
        <w:rPr>
          <w:spacing w:val="-10"/>
          <w:sz w:val="28"/>
          <w:szCs w:val="28"/>
        </w:rPr>
        <w:t>Перехожу к характеристике расходной части бюджета города Елабуга.</w:t>
      </w:r>
    </w:p>
    <w:p w:rsidR="00992A5B" w:rsidRPr="0037653F" w:rsidRDefault="00992A5B" w:rsidP="00674E22">
      <w:pPr>
        <w:widowControl w:val="0"/>
        <w:ind w:firstLine="567"/>
        <w:jc w:val="both"/>
        <w:rPr>
          <w:sz w:val="28"/>
          <w:szCs w:val="28"/>
        </w:rPr>
      </w:pPr>
      <w:r w:rsidRPr="0037653F">
        <w:rPr>
          <w:bCs/>
          <w:sz w:val="28"/>
          <w:szCs w:val="28"/>
        </w:rPr>
        <w:t xml:space="preserve">Расходы </w:t>
      </w:r>
      <w:r w:rsidRPr="0037653F">
        <w:rPr>
          <w:sz w:val="28"/>
          <w:szCs w:val="28"/>
        </w:rPr>
        <w:t xml:space="preserve">городского бюджета за 2021 год исполнены в объеме </w:t>
      </w:r>
      <w:r w:rsidRPr="0037653F">
        <w:rPr>
          <w:bCs/>
          <w:sz w:val="28"/>
          <w:szCs w:val="28"/>
        </w:rPr>
        <w:t>437 млн. рублей,</w:t>
      </w:r>
      <w:r w:rsidRPr="0037653F">
        <w:rPr>
          <w:sz w:val="28"/>
          <w:szCs w:val="28"/>
        </w:rPr>
        <w:t xml:space="preserve"> при годовом плане </w:t>
      </w:r>
      <w:r w:rsidRPr="0037653F">
        <w:rPr>
          <w:bCs/>
          <w:sz w:val="28"/>
          <w:szCs w:val="28"/>
        </w:rPr>
        <w:t xml:space="preserve">445 млн. рублей, </w:t>
      </w:r>
      <w:r w:rsidRPr="0037653F">
        <w:rPr>
          <w:sz w:val="28"/>
          <w:szCs w:val="28"/>
        </w:rPr>
        <w:t>что составило 98%.</w:t>
      </w:r>
    </w:p>
    <w:p w:rsidR="00992A5B" w:rsidRPr="0037653F" w:rsidRDefault="00992A5B" w:rsidP="00674E22">
      <w:pPr>
        <w:ind w:firstLine="567"/>
        <w:jc w:val="both"/>
        <w:rPr>
          <w:sz w:val="28"/>
          <w:szCs w:val="28"/>
        </w:rPr>
      </w:pPr>
      <w:r w:rsidRPr="0037653F">
        <w:rPr>
          <w:sz w:val="28"/>
          <w:szCs w:val="28"/>
        </w:rPr>
        <w:t>Структура расходов по разделам представлена на следующем слайде.</w:t>
      </w:r>
    </w:p>
    <w:p w:rsidR="00992A5B" w:rsidRPr="0037653F" w:rsidRDefault="00992A5B" w:rsidP="00674E22">
      <w:pPr>
        <w:ind w:firstLine="567"/>
        <w:contextualSpacing/>
        <w:jc w:val="both"/>
        <w:rPr>
          <w:sz w:val="28"/>
          <w:szCs w:val="28"/>
        </w:rPr>
      </w:pPr>
      <w:r w:rsidRPr="0037653F">
        <w:rPr>
          <w:sz w:val="28"/>
          <w:szCs w:val="28"/>
        </w:rPr>
        <w:t>По разделу «Общегосударственные вопросы» расходы исполнены в сумме 2,1 млн. рублей или 96% к годовому назначению (без учета резервного фонда)</w:t>
      </w:r>
      <w:r w:rsidR="00B429E1" w:rsidRPr="0037653F">
        <w:rPr>
          <w:sz w:val="28"/>
          <w:szCs w:val="28"/>
        </w:rPr>
        <w:t xml:space="preserve"> </w:t>
      </w:r>
      <w:r w:rsidRPr="0037653F">
        <w:rPr>
          <w:sz w:val="28"/>
          <w:szCs w:val="28"/>
        </w:rPr>
        <w:t>на содержание Елабужского городского Совета направлено 2,1 млн. рублей</w:t>
      </w:r>
      <w:r w:rsidR="00B429E1" w:rsidRPr="0037653F">
        <w:rPr>
          <w:sz w:val="28"/>
          <w:szCs w:val="28"/>
        </w:rPr>
        <w:t>.</w:t>
      </w:r>
    </w:p>
    <w:p w:rsidR="00992A5B" w:rsidRPr="0037653F" w:rsidRDefault="00992A5B" w:rsidP="00674E22">
      <w:pPr>
        <w:widowControl w:val="0"/>
        <w:ind w:firstLine="567"/>
        <w:jc w:val="both"/>
        <w:rPr>
          <w:sz w:val="28"/>
          <w:szCs w:val="28"/>
        </w:rPr>
      </w:pPr>
      <w:r w:rsidRPr="0037653F">
        <w:rPr>
          <w:sz w:val="28"/>
          <w:szCs w:val="28"/>
        </w:rPr>
        <w:t>Уменьшение расходов сложилось в связи с реорганизацией Исполнительного комитета города Елабуга и передачей полномочий в бюджет Района.</w:t>
      </w:r>
    </w:p>
    <w:p w:rsidR="00992A5B" w:rsidRPr="0037653F" w:rsidRDefault="00992A5B" w:rsidP="00674E22">
      <w:pPr>
        <w:shd w:val="clear" w:color="auto" w:fill="FFFFFF"/>
        <w:ind w:firstLine="567"/>
        <w:jc w:val="both"/>
        <w:rPr>
          <w:sz w:val="28"/>
          <w:szCs w:val="28"/>
        </w:rPr>
      </w:pPr>
      <w:r w:rsidRPr="0037653F">
        <w:rPr>
          <w:sz w:val="28"/>
          <w:szCs w:val="28"/>
        </w:rPr>
        <w:t>По разделу «Национальная экономика» расходы составили 60,8 млн. рублей, при годовом плане 61,5 млн. рублей (99%), включает в себя 2 подраздела:</w:t>
      </w:r>
    </w:p>
    <w:p w:rsidR="00992A5B" w:rsidRPr="0037653F" w:rsidRDefault="00992A5B" w:rsidP="00DB3B90">
      <w:pPr>
        <w:widowControl w:val="0"/>
        <w:numPr>
          <w:ilvl w:val="0"/>
          <w:numId w:val="39"/>
        </w:numPr>
        <w:tabs>
          <w:tab w:val="num" w:pos="0"/>
          <w:tab w:val="left" w:pos="993"/>
          <w:tab w:val="num" w:pos="2856"/>
        </w:tabs>
        <w:ind w:left="0" w:firstLine="567"/>
        <w:jc w:val="both"/>
        <w:rPr>
          <w:spacing w:val="-10"/>
          <w:sz w:val="28"/>
          <w:szCs w:val="28"/>
        </w:rPr>
      </w:pPr>
      <w:r w:rsidRPr="0037653F">
        <w:rPr>
          <w:spacing w:val="-10"/>
          <w:sz w:val="28"/>
          <w:szCs w:val="28"/>
        </w:rPr>
        <w:t>по подразделу «Дорожное хозяйство» отражены расходы в сумме 59 млн. рублей на выполнение следующих мероприятий:</w:t>
      </w:r>
    </w:p>
    <w:p w:rsidR="00992A5B" w:rsidRPr="0037653F" w:rsidRDefault="00992A5B" w:rsidP="00DB3B90">
      <w:pPr>
        <w:tabs>
          <w:tab w:val="num" w:pos="1134"/>
        </w:tabs>
        <w:ind w:firstLine="567"/>
        <w:jc w:val="both"/>
        <w:rPr>
          <w:sz w:val="28"/>
          <w:szCs w:val="28"/>
        </w:rPr>
      </w:pPr>
      <w:r w:rsidRPr="0037653F">
        <w:rPr>
          <w:sz w:val="28"/>
          <w:szCs w:val="28"/>
        </w:rPr>
        <w:t xml:space="preserve">- устройство тротуаров и дорог – 24 млн. рублей, </w:t>
      </w:r>
    </w:p>
    <w:p w:rsidR="00992A5B" w:rsidRPr="0037653F" w:rsidRDefault="00992A5B" w:rsidP="00DB3B90">
      <w:pPr>
        <w:tabs>
          <w:tab w:val="num" w:pos="1134"/>
        </w:tabs>
        <w:ind w:firstLine="567"/>
        <w:jc w:val="both"/>
        <w:rPr>
          <w:sz w:val="28"/>
          <w:szCs w:val="28"/>
        </w:rPr>
      </w:pPr>
      <w:r w:rsidRPr="0037653F">
        <w:rPr>
          <w:sz w:val="28"/>
          <w:szCs w:val="28"/>
        </w:rPr>
        <w:t xml:space="preserve">- содержание дорожно-мостового хозяйства – 24 млн. рублей, </w:t>
      </w:r>
    </w:p>
    <w:p w:rsidR="00992A5B" w:rsidRPr="0037653F" w:rsidRDefault="00992A5B" w:rsidP="00DB3B90">
      <w:pPr>
        <w:tabs>
          <w:tab w:val="num" w:pos="1134"/>
        </w:tabs>
        <w:ind w:firstLine="567"/>
        <w:jc w:val="both"/>
        <w:rPr>
          <w:sz w:val="28"/>
          <w:szCs w:val="28"/>
        </w:rPr>
      </w:pPr>
      <w:r w:rsidRPr="0037653F">
        <w:rPr>
          <w:sz w:val="28"/>
          <w:szCs w:val="28"/>
        </w:rPr>
        <w:t>- приведение в нормативное состояние дорожно-уличной сети (разметка и установка дорожных знаков) – 6 млн. рублей,</w:t>
      </w:r>
    </w:p>
    <w:p w:rsidR="00992A5B" w:rsidRPr="0037653F" w:rsidRDefault="00992A5B" w:rsidP="00DB3B90">
      <w:pPr>
        <w:tabs>
          <w:tab w:val="num" w:pos="1134"/>
        </w:tabs>
        <w:ind w:firstLine="567"/>
        <w:jc w:val="both"/>
        <w:rPr>
          <w:sz w:val="28"/>
          <w:szCs w:val="28"/>
        </w:rPr>
      </w:pPr>
      <w:r w:rsidRPr="0037653F">
        <w:rPr>
          <w:sz w:val="28"/>
          <w:szCs w:val="28"/>
        </w:rPr>
        <w:t>- техобслуживание светофоров и дорожных знаков – 3 млн. рублей;</w:t>
      </w:r>
    </w:p>
    <w:p w:rsidR="00992A5B" w:rsidRPr="0037653F" w:rsidRDefault="00992A5B" w:rsidP="00DB3B90">
      <w:pPr>
        <w:tabs>
          <w:tab w:val="num" w:pos="1134"/>
        </w:tabs>
        <w:ind w:firstLine="567"/>
        <w:jc w:val="both"/>
        <w:rPr>
          <w:sz w:val="28"/>
          <w:szCs w:val="28"/>
        </w:rPr>
      </w:pPr>
      <w:r w:rsidRPr="0037653F">
        <w:rPr>
          <w:sz w:val="28"/>
          <w:szCs w:val="28"/>
        </w:rPr>
        <w:t>- ямочный ремонт – 2 млн. рублей;</w:t>
      </w:r>
    </w:p>
    <w:p w:rsidR="00992A5B" w:rsidRPr="0037653F" w:rsidRDefault="00992A5B" w:rsidP="00DB3B90">
      <w:pPr>
        <w:tabs>
          <w:tab w:val="num" w:pos="1134"/>
        </w:tabs>
        <w:ind w:firstLine="567"/>
        <w:jc w:val="both"/>
        <w:rPr>
          <w:sz w:val="28"/>
          <w:szCs w:val="28"/>
        </w:rPr>
      </w:pPr>
      <w:r w:rsidRPr="0037653F">
        <w:rPr>
          <w:sz w:val="28"/>
          <w:szCs w:val="28"/>
        </w:rPr>
        <w:t>- устройство и ремонт остановочных павильонов – 400 тыс. рублей.</w:t>
      </w:r>
    </w:p>
    <w:p w:rsidR="00992A5B" w:rsidRPr="0037653F" w:rsidRDefault="00992A5B" w:rsidP="00DB3B90">
      <w:pPr>
        <w:widowControl w:val="0"/>
        <w:numPr>
          <w:ilvl w:val="0"/>
          <w:numId w:val="39"/>
        </w:numPr>
        <w:tabs>
          <w:tab w:val="num" w:pos="0"/>
          <w:tab w:val="left" w:pos="993"/>
          <w:tab w:val="num" w:pos="2856"/>
        </w:tabs>
        <w:ind w:left="0" w:firstLine="567"/>
        <w:jc w:val="both"/>
        <w:rPr>
          <w:spacing w:val="-10"/>
          <w:sz w:val="28"/>
          <w:szCs w:val="28"/>
        </w:rPr>
      </w:pPr>
      <w:r w:rsidRPr="0037653F">
        <w:rPr>
          <w:spacing w:val="-10"/>
          <w:sz w:val="28"/>
          <w:szCs w:val="28"/>
        </w:rPr>
        <w:t>по подразделу «Другие вопросы в области национальной экономики» в рамках реализации Муниципальной программы «Повышение безопасности дорожного движения» на выполнение работ по нанесению разметки и установке знаков направлено 1,5 млн. рублей;</w:t>
      </w:r>
    </w:p>
    <w:p w:rsidR="00992A5B" w:rsidRPr="0037653F" w:rsidRDefault="00992A5B" w:rsidP="00DB3B90">
      <w:pPr>
        <w:widowControl w:val="0"/>
        <w:ind w:firstLine="567"/>
        <w:jc w:val="both"/>
        <w:rPr>
          <w:sz w:val="28"/>
          <w:szCs w:val="28"/>
        </w:rPr>
      </w:pPr>
      <w:r w:rsidRPr="0037653F">
        <w:rPr>
          <w:sz w:val="28"/>
          <w:szCs w:val="28"/>
        </w:rPr>
        <w:t>Значительный объем производимых расходов в бюджете города, как уже было отмечено, отражается по разделу «Жилищно-коммунальное хозяйство», что в суммовом выражении составляет 120 млн. рублей или 94% к плану.</w:t>
      </w:r>
    </w:p>
    <w:p w:rsidR="00992A5B" w:rsidRPr="0037653F" w:rsidRDefault="00992A5B" w:rsidP="00DB3B90">
      <w:pPr>
        <w:widowControl w:val="0"/>
        <w:ind w:firstLine="567"/>
        <w:jc w:val="both"/>
        <w:rPr>
          <w:bCs/>
          <w:sz w:val="28"/>
          <w:szCs w:val="28"/>
        </w:rPr>
      </w:pPr>
      <w:r w:rsidRPr="0037653F">
        <w:rPr>
          <w:sz w:val="28"/>
          <w:szCs w:val="28"/>
        </w:rPr>
        <w:t>Раздел включает в себя 2 подраздела:</w:t>
      </w:r>
    </w:p>
    <w:p w:rsidR="00992A5B" w:rsidRPr="0037653F" w:rsidRDefault="00992A5B" w:rsidP="00DB3B90">
      <w:pPr>
        <w:widowControl w:val="0"/>
        <w:ind w:firstLine="567"/>
        <w:jc w:val="both"/>
        <w:rPr>
          <w:sz w:val="28"/>
          <w:szCs w:val="28"/>
        </w:rPr>
      </w:pPr>
      <w:r w:rsidRPr="0037653F">
        <w:rPr>
          <w:bCs/>
          <w:sz w:val="28"/>
          <w:szCs w:val="28"/>
        </w:rPr>
        <w:t>По подразделу «Жилищное хозяйство»</w:t>
      </w:r>
      <w:r w:rsidRPr="0037653F">
        <w:rPr>
          <w:sz w:val="28"/>
          <w:szCs w:val="28"/>
        </w:rPr>
        <w:t xml:space="preserve"> расходы составили </w:t>
      </w:r>
      <w:r w:rsidRPr="0037653F">
        <w:rPr>
          <w:bCs/>
          <w:sz w:val="28"/>
          <w:szCs w:val="28"/>
        </w:rPr>
        <w:t>32</w:t>
      </w:r>
      <w:r w:rsidRPr="0037653F">
        <w:rPr>
          <w:sz w:val="28"/>
          <w:szCs w:val="28"/>
        </w:rPr>
        <w:t xml:space="preserve"> </w:t>
      </w:r>
      <w:r w:rsidRPr="0037653F">
        <w:rPr>
          <w:bCs/>
          <w:sz w:val="28"/>
          <w:szCs w:val="28"/>
        </w:rPr>
        <w:t>млн. рублей или 100% к плану</w:t>
      </w:r>
      <w:r w:rsidRPr="0037653F">
        <w:rPr>
          <w:sz w:val="28"/>
          <w:szCs w:val="28"/>
        </w:rPr>
        <w:t>.</w:t>
      </w:r>
    </w:p>
    <w:p w:rsidR="00992A5B" w:rsidRPr="0037653F" w:rsidRDefault="00992A5B" w:rsidP="00DB3B90">
      <w:pPr>
        <w:widowControl w:val="0"/>
        <w:ind w:firstLine="567"/>
        <w:jc w:val="both"/>
        <w:rPr>
          <w:sz w:val="28"/>
          <w:szCs w:val="28"/>
        </w:rPr>
      </w:pPr>
      <w:r w:rsidRPr="0037653F">
        <w:rPr>
          <w:sz w:val="28"/>
          <w:szCs w:val="28"/>
        </w:rPr>
        <w:t>Данные средства в указанном объеме ежегодно выделяются на софинансирование программы по капитальному ремонту многоквартирных домов и передаются в виде иных межбюджетных трансфертов в Бюджет района.</w:t>
      </w:r>
    </w:p>
    <w:p w:rsidR="00992A5B" w:rsidRPr="0037653F" w:rsidRDefault="00992A5B" w:rsidP="00DB3B90">
      <w:pPr>
        <w:widowControl w:val="0"/>
        <w:ind w:firstLine="567"/>
        <w:jc w:val="both"/>
        <w:rPr>
          <w:sz w:val="28"/>
          <w:szCs w:val="28"/>
        </w:rPr>
      </w:pPr>
      <w:r w:rsidRPr="0037653F">
        <w:rPr>
          <w:bCs/>
          <w:sz w:val="28"/>
          <w:szCs w:val="28"/>
        </w:rPr>
        <w:t xml:space="preserve">По подразделу «Благоустройство» </w:t>
      </w:r>
      <w:r w:rsidRPr="0037653F">
        <w:rPr>
          <w:sz w:val="28"/>
          <w:szCs w:val="28"/>
        </w:rPr>
        <w:t>направлено 88</w:t>
      </w:r>
      <w:r w:rsidRPr="0037653F">
        <w:rPr>
          <w:bCs/>
          <w:sz w:val="28"/>
          <w:szCs w:val="28"/>
        </w:rPr>
        <w:t xml:space="preserve"> млн. рублей </w:t>
      </w:r>
      <w:r w:rsidRPr="0037653F">
        <w:rPr>
          <w:sz w:val="28"/>
          <w:szCs w:val="28"/>
        </w:rPr>
        <w:t>или 93% от запланированной суммы.</w:t>
      </w:r>
    </w:p>
    <w:p w:rsidR="00992A5B" w:rsidRPr="0037653F" w:rsidRDefault="00992A5B" w:rsidP="00DB3B90">
      <w:pPr>
        <w:shd w:val="clear" w:color="auto" w:fill="FFFFFF"/>
        <w:ind w:firstLine="567"/>
        <w:jc w:val="both"/>
        <w:rPr>
          <w:sz w:val="28"/>
          <w:szCs w:val="28"/>
        </w:rPr>
      </w:pPr>
      <w:r w:rsidRPr="0037653F">
        <w:rPr>
          <w:sz w:val="28"/>
          <w:szCs w:val="28"/>
        </w:rPr>
        <w:t>Структура расходов по подразделу «Благоустройство» представлена на слайде.</w:t>
      </w:r>
    </w:p>
    <w:p w:rsidR="00992A5B" w:rsidRPr="0037653F" w:rsidRDefault="00992A5B" w:rsidP="00DB3B90">
      <w:pPr>
        <w:widowControl w:val="0"/>
        <w:ind w:firstLine="567"/>
        <w:jc w:val="both"/>
        <w:rPr>
          <w:sz w:val="28"/>
          <w:szCs w:val="28"/>
        </w:rPr>
      </w:pPr>
      <w:r w:rsidRPr="0037653F">
        <w:rPr>
          <w:sz w:val="28"/>
          <w:szCs w:val="28"/>
        </w:rPr>
        <w:t>Рассмотрим расходы по подразделу «Благоустройство» более подробно:</w:t>
      </w:r>
    </w:p>
    <w:p w:rsidR="00992A5B" w:rsidRPr="0037653F" w:rsidRDefault="00992A5B" w:rsidP="00DB3B90">
      <w:pPr>
        <w:widowControl w:val="0"/>
        <w:numPr>
          <w:ilvl w:val="0"/>
          <w:numId w:val="39"/>
        </w:numPr>
        <w:tabs>
          <w:tab w:val="num" w:pos="0"/>
          <w:tab w:val="left" w:pos="993"/>
          <w:tab w:val="num" w:pos="2856"/>
        </w:tabs>
        <w:ind w:left="0" w:firstLine="567"/>
        <w:jc w:val="both"/>
        <w:rPr>
          <w:spacing w:val="-10"/>
          <w:sz w:val="28"/>
          <w:szCs w:val="28"/>
        </w:rPr>
      </w:pPr>
      <w:r w:rsidRPr="0037653F">
        <w:rPr>
          <w:spacing w:val="-10"/>
          <w:sz w:val="28"/>
          <w:szCs w:val="28"/>
        </w:rPr>
        <w:t>средства по муниципальной программе «Благоустройство мест захоронений» освоены на сумму 1,5 млн. рублей, из них:</w:t>
      </w:r>
    </w:p>
    <w:p w:rsidR="00992A5B" w:rsidRPr="0037653F" w:rsidRDefault="00992A5B" w:rsidP="00DB3B90">
      <w:pPr>
        <w:tabs>
          <w:tab w:val="num" w:pos="2220"/>
        </w:tabs>
        <w:ind w:firstLine="567"/>
        <w:jc w:val="both"/>
        <w:rPr>
          <w:sz w:val="28"/>
          <w:szCs w:val="28"/>
        </w:rPr>
      </w:pPr>
      <w:r w:rsidRPr="0037653F">
        <w:rPr>
          <w:sz w:val="28"/>
          <w:szCs w:val="28"/>
        </w:rPr>
        <w:t>- содержание и санитарная очистка мест захоронений – 700,0 тыс. рублей;</w:t>
      </w:r>
    </w:p>
    <w:p w:rsidR="00992A5B" w:rsidRPr="0037653F" w:rsidRDefault="00992A5B" w:rsidP="00DB3B90">
      <w:pPr>
        <w:tabs>
          <w:tab w:val="num" w:pos="2220"/>
        </w:tabs>
        <w:ind w:firstLine="567"/>
        <w:jc w:val="both"/>
        <w:rPr>
          <w:sz w:val="28"/>
          <w:szCs w:val="28"/>
        </w:rPr>
      </w:pPr>
      <w:r w:rsidRPr="0037653F">
        <w:rPr>
          <w:sz w:val="28"/>
          <w:szCs w:val="28"/>
        </w:rPr>
        <w:t>- устройство ограждения – 755,0 тыс. рублей.</w:t>
      </w:r>
    </w:p>
    <w:p w:rsidR="00992A5B" w:rsidRPr="0037653F" w:rsidRDefault="00992A5B" w:rsidP="00DB3B90">
      <w:pPr>
        <w:widowControl w:val="0"/>
        <w:numPr>
          <w:ilvl w:val="0"/>
          <w:numId w:val="39"/>
        </w:numPr>
        <w:tabs>
          <w:tab w:val="num" w:pos="0"/>
          <w:tab w:val="left" w:pos="993"/>
          <w:tab w:val="num" w:pos="2856"/>
        </w:tabs>
        <w:ind w:left="0" w:firstLine="567"/>
        <w:jc w:val="both"/>
        <w:rPr>
          <w:spacing w:val="-10"/>
          <w:sz w:val="28"/>
          <w:szCs w:val="28"/>
        </w:rPr>
      </w:pPr>
      <w:r w:rsidRPr="0037653F">
        <w:rPr>
          <w:spacing w:val="-10"/>
          <w:sz w:val="28"/>
          <w:szCs w:val="28"/>
        </w:rPr>
        <w:t>на премирование и мероприятия по благоустройству по итогам проведения республиканского конкурса «Самый благоустроенный населенный пункт Республики Татарстан» за 2019 год направлено 380 тыс. рублей.</w:t>
      </w:r>
    </w:p>
    <w:p w:rsidR="00992A5B" w:rsidRPr="0037653F" w:rsidRDefault="00992A5B" w:rsidP="00DB3B90">
      <w:pPr>
        <w:widowControl w:val="0"/>
        <w:numPr>
          <w:ilvl w:val="0"/>
          <w:numId w:val="39"/>
        </w:numPr>
        <w:tabs>
          <w:tab w:val="num" w:pos="0"/>
          <w:tab w:val="left" w:pos="993"/>
          <w:tab w:val="num" w:pos="2856"/>
        </w:tabs>
        <w:ind w:left="0" w:firstLine="567"/>
        <w:jc w:val="both"/>
        <w:rPr>
          <w:spacing w:val="-10"/>
          <w:sz w:val="28"/>
          <w:szCs w:val="28"/>
        </w:rPr>
      </w:pPr>
      <w:r w:rsidRPr="0037653F">
        <w:rPr>
          <w:spacing w:val="-10"/>
          <w:sz w:val="28"/>
          <w:szCs w:val="28"/>
        </w:rPr>
        <w:t>на содержание уличного освещения израсходовано 43,0 млн. рублей, из них:</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на оплату электроэнергии по уличному освещению направлено 19,7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выполнение работ по реконструкции и устройству уличного освещения – 19,3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 xml:space="preserve">техобслуживание и ремонт наружного освещения, </w:t>
      </w:r>
      <w:proofErr w:type="spellStart"/>
      <w:proofErr w:type="gramStart"/>
      <w:r w:rsidRPr="0037653F">
        <w:rPr>
          <w:sz w:val="28"/>
          <w:szCs w:val="28"/>
        </w:rPr>
        <w:t>тех.присоединение</w:t>
      </w:r>
      <w:proofErr w:type="spellEnd"/>
      <w:proofErr w:type="gramEnd"/>
      <w:r w:rsidRPr="0037653F">
        <w:rPr>
          <w:sz w:val="28"/>
          <w:szCs w:val="28"/>
        </w:rPr>
        <w:t xml:space="preserve"> к электрическим сетям – 3,3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прочие мероприятия – 742 тыс.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на мероприятия в области озеленения направлено 12,0 млн. рублей или 95% к плану, в том числе:</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на посадку саженцев цветов</w:t>
      </w:r>
      <w:r w:rsidR="00B429E1" w:rsidRPr="0037653F">
        <w:rPr>
          <w:sz w:val="28"/>
          <w:szCs w:val="28"/>
        </w:rPr>
        <w:t xml:space="preserve"> </w:t>
      </w:r>
      <w:r w:rsidRPr="0037653F">
        <w:rPr>
          <w:sz w:val="28"/>
          <w:szCs w:val="28"/>
        </w:rPr>
        <w:t>и содержание зеленых насаждений</w:t>
      </w:r>
      <w:r w:rsidR="00B429E1" w:rsidRPr="0037653F">
        <w:rPr>
          <w:sz w:val="28"/>
          <w:szCs w:val="28"/>
        </w:rPr>
        <w:t xml:space="preserve"> </w:t>
      </w:r>
      <w:r w:rsidRPr="0037653F">
        <w:rPr>
          <w:sz w:val="28"/>
          <w:szCs w:val="28"/>
        </w:rPr>
        <w:t>– 8,7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на валку аварийных деревьев – 1,5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на обустройство газонов и кронирование деревьев – 801 тыс.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 xml:space="preserve">на обслуживание – </w:t>
      </w:r>
      <w:proofErr w:type="spellStart"/>
      <w:r w:rsidRPr="0037653F">
        <w:rPr>
          <w:sz w:val="28"/>
          <w:szCs w:val="28"/>
        </w:rPr>
        <w:t>автополив</w:t>
      </w:r>
      <w:proofErr w:type="spellEnd"/>
      <w:r w:rsidRPr="0037653F">
        <w:rPr>
          <w:sz w:val="28"/>
          <w:szCs w:val="28"/>
        </w:rPr>
        <w:t xml:space="preserve"> газона – 600 тыс.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на дизайнерские услуги по оформлению цветочных клумб – 450 тыс. рублей.</w:t>
      </w:r>
    </w:p>
    <w:p w:rsidR="00992A5B" w:rsidRPr="0037653F" w:rsidRDefault="00992A5B" w:rsidP="00DB3B90">
      <w:pPr>
        <w:widowControl w:val="0"/>
        <w:tabs>
          <w:tab w:val="left" w:pos="993"/>
        </w:tabs>
        <w:ind w:left="142" w:firstLine="567"/>
        <w:jc w:val="both"/>
        <w:rPr>
          <w:sz w:val="28"/>
          <w:szCs w:val="28"/>
        </w:rPr>
      </w:pPr>
      <w:r w:rsidRPr="0037653F">
        <w:rPr>
          <w:sz w:val="28"/>
          <w:szCs w:val="28"/>
        </w:rPr>
        <w:t>Затраты на содержание территорий и объектов отдыха в 2021 году составили 16,8 млн. рублей, в том числе:</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содержание 9 парков и 9 скверов – 12,6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устройство ливневых канализаций – 2,3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ремонт игровых и спортивных элементов в парках – 1,5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проведение инвентаризации и паспортизации 4 парков – 224 тыс.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прочие мероприятия</w:t>
      </w:r>
      <w:r w:rsidR="00B429E1" w:rsidRPr="0037653F">
        <w:rPr>
          <w:sz w:val="28"/>
          <w:szCs w:val="28"/>
        </w:rPr>
        <w:t xml:space="preserve"> </w:t>
      </w:r>
      <w:r w:rsidRPr="0037653F">
        <w:rPr>
          <w:sz w:val="28"/>
          <w:szCs w:val="28"/>
        </w:rPr>
        <w:t>– 253 тыс. рублей.</w:t>
      </w:r>
    </w:p>
    <w:p w:rsidR="00992A5B" w:rsidRPr="0037653F" w:rsidRDefault="00B429E1" w:rsidP="00DB3B90">
      <w:pPr>
        <w:widowControl w:val="0"/>
        <w:ind w:firstLine="567"/>
        <w:jc w:val="both"/>
        <w:rPr>
          <w:bCs/>
          <w:sz w:val="28"/>
          <w:szCs w:val="28"/>
        </w:rPr>
      </w:pPr>
      <w:r w:rsidRPr="0037653F">
        <w:rPr>
          <w:bCs/>
          <w:sz w:val="28"/>
          <w:szCs w:val="28"/>
        </w:rPr>
        <w:t>П</w:t>
      </w:r>
      <w:r w:rsidR="00992A5B" w:rsidRPr="0037653F">
        <w:rPr>
          <w:bCs/>
          <w:sz w:val="28"/>
          <w:szCs w:val="28"/>
        </w:rPr>
        <w:t>о подразделу «Прочие мероприятия по благоустройству» расходы составили 13,0 млн. рублей, в том числе:</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техническое обслуживание системы видеонаблюдения – 4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содержание памятников и объектов внешнего благоустройства – 2,6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установка и замена ограждения</w:t>
      </w:r>
      <w:r w:rsidR="00B429E1" w:rsidRPr="0037653F">
        <w:rPr>
          <w:sz w:val="28"/>
          <w:szCs w:val="28"/>
        </w:rPr>
        <w:t xml:space="preserve"> </w:t>
      </w:r>
      <w:r w:rsidRPr="0037653F">
        <w:rPr>
          <w:sz w:val="28"/>
          <w:szCs w:val="28"/>
        </w:rPr>
        <w:t>– 2,5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 xml:space="preserve">устройство </w:t>
      </w:r>
      <w:proofErr w:type="spellStart"/>
      <w:r w:rsidRPr="0037653F">
        <w:rPr>
          <w:sz w:val="28"/>
          <w:szCs w:val="28"/>
        </w:rPr>
        <w:t>МАФов</w:t>
      </w:r>
      <w:proofErr w:type="spellEnd"/>
      <w:r w:rsidRPr="0037653F">
        <w:rPr>
          <w:sz w:val="28"/>
          <w:szCs w:val="28"/>
        </w:rPr>
        <w:t xml:space="preserve"> – 1,6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на мероприятия по новогоднему оформлению и благоустройству города Елабуга – 1,4 млн. рублей,</w:t>
      </w:r>
    </w:p>
    <w:p w:rsidR="00992A5B" w:rsidRPr="0037653F" w:rsidRDefault="00992A5B" w:rsidP="00DB3B90">
      <w:pPr>
        <w:pStyle w:val="a5"/>
        <w:widowControl w:val="0"/>
        <w:numPr>
          <w:ilvl w:val="0"/>
          <w:numId w:val="42"/>
        </w:numPr>
        <w:tabs>
          <w:tab w:val="left" w:pos="426"/>
        </w:tabs>
        <w:ind w:left="0" w:firstLine="567"/>
        <w:jc w:val="both"/>
        <w:rPr>
          <w:sz w:val="28"/>
          <w:szCs w:val="28"/>
        </w:rPr>
      </w:pPr>
      <w:r w:rsidRPr="0037653F">
        <w:rPr>
          <w:sz w:val="28"/>
          <w:szCs w:val="28"/>
        </w:rPr>
        <w:t>ремонт мемориала памяти и стадиона «Молодежный» – 824 тыс. рублей.</w:t>
      </w:r>
    </w:p>
    <w:p w:rsidR="00992A5B" w:rsidRPr="0037653F" w:rsidRDefault="00992A5B" w:rsidP="00DB3B90">
      <w:pPr>
        <w:ind w:firstLine="567"/>
        <w:jc w:val="both"/>
        <w:rPr>
          <w:sz w:val="28"/>
          <w:szCs w:val="28"/>
        </w:rPr>
      </w:pPr>
      <w:r w:rsidRPr="0037653F">
        <w:rPr>
          <w:sz w:val="28"/>
          <w:szCs w:val="28"/>
        </w:rPr>
        <w:t xml:space="preserve">По разделу «Культура, кинематография» перечислены в бюджет Елабужского муниципального района в виде межбюджетных трансфертов для софинансирования расходных обязательств на финансовое обеспечение учреждений культуры в сумме 85,7 млн. рублей. </w:t>
      </w:r>
    </w:p>
    <w:p w:rsidR="00992A5B" w:rsidRPr="0037653F" w:rsidRDefault="00992A5B" w:rsidP="00DB3B90">
      <w:pPr>
        <w:ind w:firstLine="567"/>
        <w:jc w:val="both"/>
        <w:rPr>
          <w:sz w:val="28"/>
          <w:szCs w:val="28"/>
        </w:rPr>
      </w:pPr>
      <w:r w:rsidRPr="0037653F">
        <w:rPr>
          <w:sz w:val="28"/>
          <w:szCs w:val="28"/>
        </w:rPr>
        <w:t>По разделу «Социальная политика» отражена материальная помощь гражданам, лишившимся жилого помещения в результате пожаров в г. Елабуга на сумму 400 тыс. рублей.</w:t>
      </w:r>
    </w:p>
    <w:p w:rsidR="00992A5B" w:rsidRPr="0037653F" w:rsidRDefault="00992A5B" w:rsidP="00DB3B90">
      <w:pPr>
        <w:ind w:firstLine="567"/>
        <w:jc w:val="both"/>
        <w:rPr>
          <w:sz w:val="28"/>
          <w:szCs w:val="28"/>
        </w:rPr>
      </w:pPr>
      <w:r w:rsidRPr="0037653F">
        <w:rPr>
          <w:sz w:val="28"/>
          <w:szCs w:val="28"/>
        </w:rPr>
        <w:t>По разделу «Физическая культура и спорт» перечислены в бюджет Елабужского муниципального района в виде межбюджетных трансфертов на содержание МАУ «Дирекция спортивных сооружений» в сумме 150,3 млн. рублей.</w:t>
      </w:r>
    </w:p>
    <w:p w:rsidR="00992A5B" w:rsidRPr="0037653F" w:rsidRDefault="00992A5B" w:rsidP="00DB3B90">
      <w:pPr>
        <w:ind w:firstLine="567"/>
        <w:jc w:val="both"/>
        <w:rPr>
          <w:sz w:val="28"/>
          <w:szCs w:val="28"/>
        </w:rPr>
      </w:pPr>
      <w:r w:rsidRPr="0037653F">
        <w:rPr>
          <w:sz w:val="28"/>
          <w:szCs w:val="28"/>
        </w:rPr>
        <w:t>По разделу «Межбюджетные трансферты» перечислены средства в бюджет Елабужского муниципального района в виде межбюджетных трансфертов на содержание органов местного самоуправления – 17,7 млн. рублей</w:t>
      </w:r>
      <w:r w:rsidR="00B429E1" w:rsidRPr="0037653F">
        <w:rPr>
          <w:sz w:val="28"/>
          <w:szCs w:val="28"/>
        </w:rPr>
        <w:t>.</w:t>
      </w:r>
    </w:p>
    <w:p w:rsidR="00992A5B" w:rsidRPr="0037653F" w:rsidRDefault="00992A5B" w:rsidP="00DB3B90">
      <w:pPr>
        <w:ind w:firstLine="567"/>
        <w:jc w:val="both"/>
        <w:rPr>
          <w:sz w:val="28"/>
          <w:szCs w:val="28"/>
        </w:rPr>
      </w:pPr>
      <w:r w:rsidRPr="0037653F">
        <w:rPr>
          <w:sz w:val="28"/>
          <w:szCs w:val="28"/>
        </w:rPr>
        <w:t>В целом отчет об исполнении бюджета города Елабуга за 2021 год предлагается принять по доходам в объеме 415 млн. 899 тыс. рублей, по расходам 437 млн. 13 тыс. рублей, с дефицитом в сумме 21 млн. 114 тыс.</w:t>
      </w:r>
      <w:r w:rsidR="00B429E1" w:rsidRPr="0037653F">
        <w:rPr>
          <w:sz w:val="28"/>
          <w:szCs w:val="28"/>
        </w:rPr>
        <w:t xml:space="preserve"> </w:t>
      </w:r>
      <w:r w:rsidR="007D7704" w:rsidRPr="0037653F">
        <w:rPr>
          <w:sz w:val="28"/>
          <w:szCs w:val="28"/>
        </w:rPr>
        <w:t>рублей</w:t>
      </w:r>
      <w:r w:rsidR="00B429E1" w:rsidRPr="0037653F">
        <w:rPr>
          <w:sz w:val="28"/>
          <w:szCs w:val="28"/>
        </w:rPr>
        <w:t>,</w:t>
      </w:r>
      <w:r w:rsidRPr="0037653F">
        <w:rPr>
          <w:sz w:val="28"/>
          <w:szCs w:val="28"/>
        </w:rPr>
        <w:t xml:space="preserve"> что не превышает ограничений, установленных бюджетным законодательством.</w:t>
      </w:r>
    </w:p>
    <w:p w:rsidR="00992A5B" w:rsidRPr="0037653F" w:rsidRDefault="00992A5B" w:rsidP="00DB3B90">
      <w:pPr>
        <w:ind w:firstLine="567"/>
        <w:jc w:val="both"/>
        <w:rPr>
          <w:sz w:val="28"/>
          <w:szCs w:val="28"/>
        </w:rPr>
      </w:pPr>
      <w:r w:rsidRPr="0037653F">
        <w:rPr>
          <w:sz w:val="28"/>
          <w:szCs w:val="28"/>
        </w:rPr>
        <w:t>Проект решения об исполнении бюджета города Елабуга за 2021 год со всеми приложениями и материалами размещен в открытом доступе, поэтому все желающие могли с ним ознакомиться.</w:t>
      </w:r>
    </w:p>
    <w:p w:rsidR="00992A5B" w:rsidRPr="0037653F" w:rsidRDefault="00992A5B" w:rsidP="00DB3B90">
      <w:pPr>
        <w:ind w:firstLine="567"/>
        <w:jc w:val="both"/>
        <w:rPr>
          <w:sz w:val="28"/>
          <w:szCs w:val="28"/>
        </w:rPr>
      </w:pPr>
      <w:r w:rsidRPr="0037653F">
        <w:rPr>
          <w:sz w:val="28"/>
          <w:szCs w:val="28"/>
        </w:rPr>
        <w:t>Уважаемые участники публичных слушаний!</w:t>
      </w:r>
    </w:p>
    <w:p w:rsidR="00992A5B" w:rsidRPr="0037653F" w:rsidRDefault="00992A5B" w:rsidP="00DB3B90">
      <w:pPr>
        <w:ind w:firstLine="567"/>
        <w:jc w:val="both"/>
        <w:rPr>
          <w:sz w:val="28"/>
          <w:szCs w:val="28"/>
        </w:rPr>
      </w:pPr>
      <w:r w:rsidRPr="0037653F">
        <w:rPr>
          <w:sz w:val="28"/>
          <w:szCs w:val="28"/>
        </w:rPr>
        <w:t>Вашему вниманию был представлен отчет об исполнении Бюджета города за 2021 год.</w:t>
      </w:r>
    </w:p>
    <w:p w:rsidR="00992A5B" w:rsidRPr="0037653F" w:rsidRDefault="00992A5B" w:rsidP="00DB3B90">
      <w:pPr>
        <w:ind w:firstLine="567"/>
        <w:jc w:val="both"/>
        <w:rPr>
          <w:sz w:val="28"/>
          <w:szCs w:val="28"/>
        </w:rPr>
      </w:pPr>
      <w:r w:rsidRPr="0037653F">
        <w:rPr>
          <w:sz w:val="28"/>
          <w:szCs w:val="28"/>
        </w:rPr>
        <w:t xml:space="preserve">Доклад окончен! </w:t>
      </w:r>
    </w:p>
    <w:p w:rsidR="00992A5B" w:rsidRPr="0037653F" w:rsidRDefault="00992A5B" w:rsidP="00DB3B90">
      <w:pPr>
        <w:ind w:firstLine="567"/>
        <w:jc w:val="both"/>
        <w:rPr>
          <w:sz w:val="28"/>
          <w:szCs w:val="28"/>
        </w:rPr>
      </w:pPr>
      <w:r w:rsidRPr="0037653F">
        <w:rPr>
          <w:sz w:val="28"/>
          <w:szCs w:val="28"/>
        </w:rPr>
        <w:t>Благодарю за внимание!</w:t>
      </w:r>
    </w:p>
    <w:p w:rsidR="00855029" w:rsidRPr="0037653F" w:rsidRDefault="00855029" w:rsidP="00DB3B90">
      <w:pPr>
        <w:ind w:firstLine="567"/>
        <w:jc w:val="both"/>
        <w:rPr>
          <w:sz w:val="28"/>
          <w:szCs w:val="28"/>
        </w:rPr>
      </w:pPr>
      <w:r w:rsidRPr="0037653F">
        <w:rPr>
          <w:sz w:val="28"/>
          <w:szCs w:val="28"/>
          <w:u w:val="single"/>
        </w:rPr>
        <w:t>Председательствующий:</w:t>
      </w:r>
      <w:r w:rsidRPr="0037653F">
        <w:rPr>
          <w:sz w:val="28"/>
          <w:szCs w:val="28"/>
        </w:rPr>
        <w:t xml:space="preserve"> Уважаемые участники публичных слушаний, какие будут вопросы к докладчику? Нет вопросов.</w:t>
      </w:r>
    </w:p>
    <w:p w:rsidR="0044313E" w:rsidRPr="0037653F" w:rsidRDefault="0044313E" w:rsidP="00DB3B90">
      <w:pPr>
        <w:ind w:firstLine="567"/>
        <w:jc w:val="both"/>
        <w:rPr>
          <w:color w:val="000000" w:themeColor="text1"/>
          <w:sz w:val="28"/>
          <w:szCs w:val="28"/>
        </w:rPr>
      </w:pPr>
      <w:r w:rsidRPr="0037653F">
        <w:rPr>
          <w:sz w:val="28"/>
          <w:szCs w:val="28"/>
        </w:rPr>
        <w:t xml:space="preserve">В соответствии с требованиями действующего законодательства, объявление о проведении публичных слушаний, проект решения </w:t>
      </w:r>
      <w:r w:rsidR="007C2D42" w:rsidRPr="0037653F">
        <w:rPr>
          <w:rFonts w:eastAsia="Calibri"/>
          <w:sz w:val="28"/>
          <w:szCs w:val="28"/>
          <w:lang w:eastAsia="en-US"/>
        </w:rPr>
        <w:t xml:space="preserve">«Об исполнении бюджета муниципального образования город Елабуга Елабужского муниципального района Республики Татарстан за 2021 </w:t>
      </w:r>
      <w:r w:rsidR="00465EDC" w:rsidRPr="0037653F">
        <w:rPr>
          <w:rFonts w:eastAsia="Calibri"/>
          <w:sz w:val="28"/>
          <w:szCs w:val="28"/>
          <w:lang w:eastAsia="en-US"/>
        </w:rPr>
        <w:t>год»</w:t>
      </w:r>
      <w:r w:rsidR="00465EDC" w:rsidRPr="0037653F">
        <w:rPr>
          <w:sz w:val="28"/>
          <w:szCs w:val="28"/>
        </w:rPr>
        <w:t xml:space="preserve"> и</w:t>
      </w:r>
      <w:r w:rsidRPr="0037653F">
        <w:rPr>
          <w:color w:val="000000" w:themeColor="text1"/>
          <w:sz w:val="28"/>
          <w:szCs w:val="28"/>
        </w:rPr>
        <w:t xml:space="preserve"> порядок учета предложений граждан по данному проекту решения были опублик</w:t>
      </w:r>
      <w:r w:rsidR="00BD39E6" w:rsidRPr="0037653F">
        <w:rPr>
          <w:color w:val="000000" w:themeColor="text1"/>
          <w:sz w:val="28"/>
          <w:szCs w:val="28"/>
        </w:rPr>
        <w:t xml:space="preserve">ованы в </w:t>
      </w:r>
      <w:r w:rsidR="00520A0A" w:rsidRPr="0037653F">
        <w:rPr>
          <w:color w:val="000000" w:themeColor="text1"/>
          <w:sz w:val="28"/>
          <w:szCs w:val="28"/>
        </w:rPr>
        <w:t xml:space="preserve">газете «Новая Кама» (№ </w:t>
      </w:r>
      <w:r w:rsidR="00465EDC" w:rsidRPr="0037653F">
        <w:rPr>
          <w:color w:val="000000" w:themeColor="text1"/>
          <w:sz w:val="28"/>
          <w:szCs w:val="28"/>
        </w:rPr>
        <w:t>19 от</w:t>
      </w:r>
      <w:r w:rsidR="00520A0A" w:rsidRPr="0037653F">
        <w:rPr>
          <w:color w:val="000000" w:themeColor="text1"/>
          <w:sz w:val="28"/>
          <w:szCs w:val="28"/>
        </w:rPr>
        <w:t xml:space="preserve"> 23</w:t>
      </w:r>
      <w:r w:rsidRPr="0037653F">
        <w:rPr>
          <w:color w:val="000000" w:themeColor="text1"/>
          <w:sz w:val="28"/>
          <w:szCs w:val="28"/>
        </w:rPr>
        <w:t xml:space="preserve"> </w:t>
      </w:r>
      <w:r w:rsidR="00520A0A" w:rsidRPr="0037653F">
        <w:rPr>
          <w:color w:val="000000" w:themeColor="text1"/>
          <w:sz w:val="28"/>
          <w:szCs w:val="28"/>
        </w:rPr>
        <w:t>марта 2022</w:t>
      </w:r>
      <w:r w:rsidR="003778C4" w:rsidRPr="0037653F">
        <w:rPr>
          <w:color w:val="000000" w:themeColor="text1"/>
          <w:sz w:val="28"/>
          <w:szCs w:val="28"/>
        </w:rPr>
        <w:t xml:space="preserve"> г.</w:t>
      </w:r>
      <w:r w:rsidRPr="0037653F">
        <w:rPr>
          <w:color w:val="000000" w:themeColor="text1"/>
          <w:sz w:val="28"/>
          <w:szCs w:val="28"/>
        </w:rPr>
        <w:t>), а также размещены на официальном сайте Елабужского муниципального района.</w:t>
      </w:r>
    </w:p>
    <w:p w:rsidR="00855029" w:rsidRPr="0037653F" w:rsidRDefault="007D7704" w:rsidP="00DB3B90">
      <w:pPr>
        <w:ind w:firstLine="567"/>
        <w:jc w:val="both"/>
        <w:rPr>
          <w:sz w:val="28"/>
          <w:szCs w:val="28"/>
          <w:u w:val="single"/>
        </w:rPr>
      </w:pPr>
      <w:r w:rsidRPr="0037653F">
        <w:rPr>
          <w:sz w:val="28"/>
          <w:szCs w:val="28"/>
          <w:u w:val="single"/>
        </w:rPr>
        <w:t>Председательствующий:</w:t>
      </w:r>
    </w:p>
    <w:p w:rsidR="00853F54" w:rsidRPr="0037653F" w:rsidRDefault="00853F54" w:rsidP="004071F1">
      <w:pPr>
        <w:ind w:firstLine="567"/>
        <w:jc w:val="both"/>
        <w:rPr>
          <w:sz w:val="28"/>
          <w:szCs w:val="28"/>
        </w:rPr>
      </w:pPr>
      <w:r w:rsidRPr="0037653F">
        <w:rPr>
          <w:sz w:val="28"/>
          <w:szCs w:val="28"/>
        </w:rPr>
        <w:t xml:space="preserve">Учитывая, что никаких поправок и предложений от граждан, по данному проекту решения, а также сегодня в ходе проведения публичных слушаний не </w:t>
      </w:r>
      <w:r w:rsidR="007D7704" w:rsidRPr="0037653F">
        <w:rPr>
          <w:sz w:val="28"/>
          <w:szCs w:val="28"/>
        </w:rPr>
        <w:t>поступало, вношу</w:t>
      </w:r>
      <w:r w:rsidRPr="0037653F">
        <w:rPr>
          <w:sz w:val="28"/>
          <w:szCs w:val="28"/>
        </w:rPr>
        <w:t xml:space="preserve"> предложение</w:t>
      </w:r>
      <w:r w:rsidR="004071F1" w:rsidRPr="0037653F">
        <w:rPr>
          <w:sz w:val="28"/>
          <w:szCs w:val="28"/>
        </w:rPr>
        <w:t>:</w:t>
      </w:r>
    </w:p>
    <w:p w:rsidR="00855029" w:rsidRPr="0037653F" w:rsidRDefault="00855029" w:rsidP="00DB3B90">
      <w:pPr>
        <w:ind w:firstLine="567"/>
        <w:jc w:val="both"/>
        <w:rPr>
          <w:sz w:val="28"/>
          <w:szCs w:val="28"/>
        </w:rPr>
      </w:pPr>
      <w:r w:rsidRPr="0037653F">
        <w:rPr>
          <w:sz w:val="28"/>
          <w:szCs w:val="28"/>
        </w:rPr>
        <w:t xml:space="preserve">Одобрить </w:t>
      </w:r>
      <w:r w:rsidR="004E4116" w:rsidRPr="0037653F">
        <w:rPr>
          <w:sz w:val="28"/>
          <w:szCs w:val="28"/>
        </w:rPr>
        <w:t>проект</w:t>
      </w:r>
      <w:r w:rsidR="004E4116" w:rsidRPr="0037653F">
        <w:rPr>
          <w:rFonts w:eastAsiaTheme="minorHAnsi"/>
          <w:sz w:val="28"/>
          <w:szCs w:val="28"/>
          <w:lang w:eastAsia="en-US"/>
        </w:rPr>
        <w:t xml:space="preserve"> решения</w:t>
      </w:r>
      <w:r w:rsidR="001B0886" w:rsidRPr="0037653F">
        <w:rPr>
          <w:rFonts w:eastAsiaTheme="minorHAnsi"/>
          <w:sz w:val="28"/>
          <w:szCs w:val="28"/>
          <w:lang w:eastAsia="en-US"/>
        </w:rPr>
        <w:t xml:space="preserve"> Елабужского городского Совета </w:t>
      </w:r>
      <w:r w:rsidR="007C2D42" w:rsidRPr="0037653F">
        <w:rPr>
          <w:rFonts w:eastAsia="Calibri"/>
          <w:sz w:val="28"/>
          <w:szCs w:val="28"/>
          <w:lang w:eastAsia="en-US"/>
        </w:rPr>
        <w:t>«Об исполнении бюджета муниципального образования город Елабуга Елабужского муниципального района Республики Татарстан за 2021 год».</w:t>
      </w:r>
    </w:p>
    <w:p w:rsidR="00855029" w:rsidRPr="0037653F" w:rsidRDefault="00855029" w:rsidP="00DB3B90">
      <w:pPr>
        <w:ind w:firstLine="567"/>
        <w:jc w:val="both"/>
        <w:rPr>
          <w:sz w:val="28"/>
          <w:szCs w:val="28"/>
        </w:rPr>
      </w:pPr>
      <w:r w:rsidRPr="0037653F">
        <w:rPr>
          <w:sz w:val="28"/>
          <w:szCs w:val="28"/>
        </w:rPr>
        <w:t xml:space="preserve">Кто за данное предложение, прошу проголосовать. </w:t>
      </w:r>
    </w:p>
    <w:p w:rsidR="00855029" w:rsidRPr="0037653F" w:rsidRDefault="00855029" w:rsidP="00DB3B90">
      <w:pPr>
        <w:ind w:firstLine="567"/>
        <w:jc w:val="both"/>
        <w:rPr>
          <w:sz w:val="28"/>
          <w:szCs w:val="28"/>
        </w:rPr>
      </w:pPr>
      <w:r w:rsidRPr="0037653F">
        <w:rPr>
          <w:sz w:val="28"/>
          <w:szCs w:val="28"/>
        </w:rPr>
        <w:t xml:space="preserve">Кто «за» - </w:t>
      </w:r>
      <w:r w:rsidR="008939DD" w:rsidRPr="0037653F">
        <w:rPr>
          <w:sz w:val="28"/>
          <w:szCs w:val="28"/>
        </w:rPr>
        <w:t>94, «</w:t>
      </w:r>
      <w:r w:rsidRPr="0037653F">
        <w:rPr>
          <w:sz w:val="28"/>
          <w:szCs w:val="28"/>
        </w:rPr>
        <w:t>против»</w:t>
      </w:r>
      <w:r w:rsidR="00B429E1" w:rsidRPr="0037653F">
        <w:rPr>
          <w:sz w:val="28"/>
          <w:szCs w:val="28"/>
        </w:rPr>
        <w:t xml:space="preserve"> - 0</w:t>
      </w:r>
      <w:r w:rsidRPr="0037653F">
        <w:rPr>
          <w:sz w:val="28"/>
          <w:szCs w:val="28"/>
        </w:rPr>
        <w:t>, «воздержался»</w:t>
      </w:r>
      <w:r w:rsidR="00B429E1" w:rsidRPr="0037653F">
        <w:rPr>
          <w:sz w:val="28"/>
          <w:szCs w:val="28"/>
        </w:rPr>
        <w:t xml:space="preserve"> - 0</w:t>
      </w:r>
      <w:r w:rsidRPr="0037653F">
        <w:rPr>
          <w:sz w:val="28"/>
          <w:szCs w:val="28"/>
        </w:rPr>
        <w:t xml:space="preserve">.  </w:t>
      </w:r>
    </w:p>
    <w:p w:rsidR="00855029" w:rsidRPr="0037653F" w:rsidRDefault="00855029" w:rsidP="00DB3B90">
      <w:pPr>
        <w:ind w:firstLine="567"/>
        <w:jc w:val="both"/>
        <w:rPr>
          <w:sz w:val="28"/>
          <w:szCs w:val="28"/>
        </w:rPr>
      </w:pPr>
      <w:r w:rsidRPr="0037653F">
        <w:rPr>
          <w:sz w:val="28"/>
          <w:szCs w:val="28"/>
        </w:rPr>
        <w:t xml:space="preserve">Спасибо, </w:t>
      </w:r>
      <w:r w:rsidR="007C2D42" w:rsidRPr="0037653F">
        <w:rPr>
          <w:sz w:val="28"/>
          <w:szCs w:val="28"/>
        </w:rPr>
        <w:t>Алсу</w:t>
      </w:r>
      <w:r w:rsidRPr="0037653F">
        <w:rPr>
          <w:sz w:val="28"/>
          <w:szCs w:val="28"/>
        </w:rPr>
        <w:t xml:space="preserve"> Ильд</w:t>
      </w:r>
      <w:r w:rsidR="007C2D42" w:rsidRPr="0037653F">
        <w:rPr>
          <w:sz w:val="28"/>
          <w:szCs w:val="28"/>
        </w:rPr>
        <w:t>усовна</w:t>
      </w:r>
      <w:r w:rsidRPr="0037653F">
        <w:rPr>
          <w:sz w:val="28"/>
          <w:szCs w:val="28"/>
        </w:rPr>
        <w:t>.</w:t>
      </w:r>
    </w:p>
    <w:p w:rsidR="008939DD" w:rsidRPr="0037653F" w:rsidRDefault="00855029" w:rsidP="00DB3B90">
      <w:pPr>
        <w:ind w:firstLine="567"/>
        <w:jc w:val="both"/>
        <w:rPr>
          <w:sz w:val="28"/>
          <w:szCs w:val="28"/>
        </w:rPr>
      </w:pPr>
      <w:r w:rsidRPr="0037653F">
        <w:rPr>
          <w:sz w:val="28"/>
          <w:szCs w:val="28"/>
        </w:rPr>
        <w:t>Таким образом, по итогам обсуждения</w:t>
      </w:r>
      <w:r w:rsidR="00890FFA" w:rsidRPr="0037653F">
        <w:rPr>
          <w:sz w:val="28"/>
          <w:szCs w:val="28"/>
        </w:rPr>
        <w:t xml:space="preserve"> второго</w:t>
      </w:r>
      <w:r w:rsidRPr="0037653F">
        <w:rPr>
          <w:sz w:val="28"/>
          <w:szCs w:val="28"/>
        </w:rPr>
        <w:t xml:space="preserve"> вопроса, участники публичных слушаний РЕШИЛИ:</w:t>
      </w:r>
    </w:p>
    <w:p w:rsidR="002F5D1B" w:rsidRPr="0037653F" w:rsidRDefault="000624E8" w:rsidP="00DB3B90">
      <w:pPr>
        <w:ind w:firstLine="567"/>
        <w:jc w:val="both"/>
        <w:rPr>
          <w:sz w:val="28"/>
          <w:szCs w:val="28"/>
        </w:rPr>
      </w:pPr>
      <w:r w:rsidRPr="0037653F">
        <w:rPr>
          <w:rFonts w:eastAsiaTheme="minorHAnsi"/>
          <w:sz w:val="28"/>
          <w:szCs w:val="28"/>
          <w:lang w:eastAsia="en-US"/>
        </w:rPr>
        <w:t xml:space="preserve">Одобрить проект решения Елабужского городского Совета </w:t>
      </w:r>
      <w:r w:rsidR="0075606D" w:rsidRPr="0037653F">
        <w:rPr>
          <w:rFonts w:eastAsia="Calibri"/>
          <w:sz w:val="28"/>
          <w:szCs w:val="28"/>
          <w:lang w:eastAsia="en-US"/>
        </w:rPr>
        <w:t xml:space="preserve">«Об исполнении бюджета муниципального образования город Елабуга Елабужского муниципального района Республики Татарстан за 2021 </w:t>
      </w:r>
      <w:r w:rsidR="00A51BF2" w:rsidRPr="0037653F">
        <w:rPr>
          <w:rFonts w:eastAsia="Calibri"/>
          <w:sz w:val="28"/>
          <w:szCs w:val="28"/>
          <w:lang w:eastAsia="en-US"/>
        </w:rPr>
        <w:t>год»</w:t>
      </w:r>
      <w:r w:rsidR="00A51BF2" w:rsidRPr="0037653F">
        <w:rPr>
          <w:sz w:val="28"/>
          <w:szCs w:val="28"/>
        </w:rPr>
        <w:t xml:space="preserve"> </w:t>
      </w:r>
      <w:r w:rsidR="00A51BF2" w:rsidRPr="0037653F">
        <w:rPr>
          <w:rFonts w:eastAsiaTheme="minorHAnsi"/>
          <w:sz w:val="28"/>
          <w:szCs w:val="28"/>
          <w:lang w:eastAsia="en-US"/>
        </w:rPr>
        <w:t>и</w:t>
      </w:r>
      <w:r w:rsidR="00855029" w:rsidRPr="0037653F">
        <w:rPr>
          <w:sz w:val="28"/>
          <w:szCs w:val="28"/>
        </w:rPr>
        <w:t xml:space="preserve"> рекомендовать Елабужскому городскому Совету утвердить их на очередном заседании</w:t>
      </w:r>
      <w:r w:rsidR="00C62B5D" w:rsidRPr="0037653F">
        <w:rPr>
          <w:sz w:val="28"/>
          <w:szCs w:val="28"/>
        </w:rPr>
        <w:t>.</w:t>
      </w:r>
    </w:p>
    <w:p w:rsidR="002F5D1B" w:rsidRPr="0037653F" w:rsidRDefault="002F5D1B" w:rsidP="00DB3B90">
      <w:pPr>
        <w:ind w:firstLine="567"/>
        <w:jc w:val="both"/>
        <w:rPr>
          <w:bCs/>
          <w:color w:val="000000"/>
          <w:sz w:val="28"/>
          <w:szCs w:val="28"/>
        </w:rPr>
      </w:pPr>
      <w:r w:rsidRPr="0037653F">
        <w:rPr>
          <w:sz w:val="28"/>
          <w:szCs w:val="28"/>
        </w:rPr>
        <w:t>3.</w:t>
      </w:r>
      <w:r w:rsidRPr="0037653F">
        <w:rPr>
          <w:sz w:val="28"/>
          <w:szCs w:val="28"/>
          <w:u w:val="single"/>
        </w:rPr>
        <w:t>По третьему вопросу</w:t>
      </w:r>
      <w:r w:rsidRPr="0037653F">
        <w:rPr>
          <w:sz w:val="28"/>
          <w:szCs w:val="28"/>
        </w:rPr>
        <w:t>:</w:t>
      </w:r>
      <w:r w:rsidRPr="0037653F">
        <w:rPr>
          <w:rFonts w:eastAsia="Calibri"/>
          <w:sz w:val="28"/>
          <w:szCs w:val="28"/>
          <w:lang w:eastAsia="en-US"/>
        </w:rPr>
        <w:t xml:space="preserve"> По проекту решения</w:t>
      </w:r>
      <w:r w:rsidR="00246F0F" w:rsidRPr="0037653F">
        <w:rPr>
          <w:rFonts w:eastAsia="Calibri"/>
          <w:sz w:val="28"/>
          <w:szCs w:val="28"/>
          <w:lang w:eastAsia="en-US"/>
        </w:rPr>
        <w:t xml:space="preserve"> «О внесении изменений и дополнений в Устав муниципального образования Елабужский муниципальный район Республики Татарстан»</w:t>
      </w:r>
      <w:r w:rsidR="00246F0F" w:rsidRPr="0037653F">
        <w:rPr>
          <w:rFonts w:eastAsiaTheme="minorHAnsi"/>
          <w:color w:val="000000" w:themeColor="text1"/>
          <w:sz w:val="28"/>
          <w:szCs w:val="28"/>
          <w:lang w:eastAsia="en-US"/>
        </w:rPr>
        <w:t xml:space="preserve"> от 29.07.2020 г. № 491</w:t>
      </w:r>
      <w:r w:rsidR="00890FFA" w:rsidRPr="0037653F">
        <w:rPr>
          <w:rFonts w:eastAsiaTheme="minorHAnsi"/>
          <w:color w:val="000000" w:themeColor="text1"/>
          <w:sz w:val="28"/>
          <w:szCs w:val="28"/>
          <w:lang w:eastAsia="en-US"/>
        </w:rPr>
        <w:t>»</w:t>
      </w:r>
      <w:r w:rsidRPr="0037653F">
        <w:rPr>
          <w:sz w:val="28"/>
          <w:szCs w:val="28"/>
        </w:rPr>
        <w:t xml:space="preserve">, слово для доклада предоставляется </w:t>
      </w:r>
      <w:proofErr w:type="spellStart"/>
      <w:r w:rsidR="0027617A" w:rsidRPr="0037653F">
        <w:rPr>
          <w:bCs/>
          <w:color w:val="000000"/>
          <w:sz w:val="28"/>
          <w:szCs w:val="28"/>
        </w:rPr>
        <w:t>Шалаумовой</w:t>
      </w:r>
      <w:proofErr w:type="spellEnd"/>
      <w:r w:rsidR="0027617A" w:rsidRPr="0037653F">
        <w:rPr>
          <w:bCs/>
          <w:color w:val="000000"/>
          <w:sz w:val="28"/>
          <w:szCs w:val="28"/>
        </w:rPr>
        <w:t xml:space="preserve"> Надежде Павловне</w:t>
      </w:r>
      <w:r w:rsidRPr="0037653F">
        <w:rPr>
          <w:sz w:val="28"/>
          <w:szCs w:val="28"/>
        </w:rPr>
        <w:t>,</w:t>
      </w:r>
      <w:r w:rsidR="0027617A" w:rsidRPr="0037653F">
        <w:rPr>
          <w:bCs/>
          <w:color w:val="000000"/>
          <w:sz w:val="20"/>
          <w:szCs w:val="20"/>
        </w:rPr>
        <w:t xml:space="preserve"> </w:t>
      </w:r>
      <w:r w:rsidR="0027617A" w:rsidRPr="0037653F">
        <w:rPr>
          <w:bCs/>
          <w:color w:val="000000"/>
          <w:sz w:val="28"/>
          <w:szCs w:val="28"/>
        </w:rPr>
        <w:t>начальнику юридического отдела Исполнительного комитета Елабужского муниципального района</w:t>
      </w:r>
      <w:r w:rsidRPr="0037653F">
        <w:rPr>
          <w:bCs/>
          <w:color w:val="000000"/>
          <w:sz w:val="28"/>
          <w:szCs w:val="28"/>
        </w:rPr>
        <w:t>.</w:t>
      </w:r>
    </w:p>
    <w:p w:rsidR="002F5D1B" w:rsidRPr="0037653F" w:rsidRDefault="002F5D1B" w:rsidP="00DB3B90">
      <w:pPr>
        <w:ind w:firstLine="567"/>
        <w:jc w:val="both"/>
        <w:rPr>
          <w:sz w:val="28"/>
          <w:szCs w:val="28"/>
        </w:rPr>
      </w:pPr>
      <w:r w:rsidRPr="0037653F">
        <w:rPr>
          <w:sz w:val="28"/>
          <w:szCs w:val="28"/>
        </w:rPr>
        <w:t>Пожалуйста.</w:t>
      </w:r>
    </w:p>
    <w:p w:rsidR="00054096" w:rsidRPr="0037653F" w:rsidRDefault="00054096" w:rsidP="004D3FD3">
      <w:pPr>
        <w:ind w:firstLine="567"/>
        <w:rPr>
          <w:rFonts w:eastAsia="Calibri"/>
          <w:sz w:val="28"/>
          <w:szCs w:val="28"/>
          <w:lang w:eastAsia="en-US"/>
        </w:rPr>
      </w:pPr>
      <w:r w:rsidRPr="0037653F">
        <w:rPr>
          <w:sz w:val="28"/>
          <w:szCs w:val="28"/>
        </w:rPr>
        <w:t>Уважаемые участники публичных слушаний!</w:t>
      </w:r>
    </w:p>
    <w:p w:rsidR="00054096" w:rsidRPr="0037653F" w:rsidRDefault="00054096" w:rsidP="004D3FD3">
      <w:pPr>
        <w:pStyle w:val="af9"/>
        <w:ind w:firstLine="567"/>
        <w:jc w:val="both"/>
        <w:rPr>
          <w:sz w:val="28"/>
          <w:szCs w:val="28"/>
        </w:rPr>
      </w:pPr>
      <w:r w:rsidRPr="0037653F">
        <w:rPr>
          <w:rFonts w:eastAsia="Calibri"/>
          <w:sz w:val="28"/>
          <w:szCs w:val="28"/>
          <w:lang w:eastAsia="en-US"/>
        </w:rPr>
        <w:t>17 марта 2022 года решением Совета Елабужского муниципального района за № 151 принят в первом чтении решение Елабужского городского Совета Республики Татарстан «О внесении</w:t>
      </w:r>
      <w:r w:rsidRPr="0037653F">
        <w:rPr>
          <w:sz w:val="28"/>
          <w:szCs w:val="28"/>
        </w:rPr>
        <w:t xml:space="preserve"> изменений и дополнений в Устав </w:t>
      </w:r>
      <w:hyperlink r:id="rId6" w:history="1">
        <w:r w:rsidRPr="0037653F">
          <w:rPr>
            <w:rStyle w:val="afe"/>
            <w:b w:val="0"/>
            <w:color w:val="auto"/>
            <w:sz w:val="28"/>
            <w:szCs w:val="28"/>
          </w:rPr>
          <w:t>муниципального образования «Елабужский муниципальный район» Республики Татарстан</w:t>
        </w:r>
      </w:hyperlink>
      <w:r w:rsidRPr="0037653F">
        <w:rPr>
          <w:sz w:val="28"/>
          <w:szCs w:val="28"/>
        </w:rPr>
        <w:t xml:space="preserve"> от 29.07.2020г. № 491.</w:t>
      </w:r>
    </w:p>
    <w:p w:rsidR="00054096" w:rsidRPr="0037653F" w:rsidRDefault="00054096" w:rsidP="004D3FD3">
      <w:pPr>
        <w:ind w:firstLine="567"/>
        <w:jc w:val="both"/>
        <w:rPr>
          <w:sz w:val="28"/>
          <w:szCs w:val="28"/>
        </w:rPr>
      </w:pPr>
      <w:r w:rsidRPr="0037653F">
        <w:rPr>
          <w:sz w:val="28"/>
          <w:szCs w:val="28"/>
        </w:rPr>
        <w:t xml:space="preserve">В соответствии с требованиями законодательства принятие устава, внесение в него изменений и дополнений сопровождается проведением публичных слушаний, за исключением случаев, когда устав приводится в точном соответствии с требованиями законодательства. </w:t>
      </w:r>
    </w:p>
    <w:p w:rsidR="00054096" w:rsidRPr="0037653F" w:rsidRDefault="00054096" w:rsidP="004D3FD3">
      <w:pPr>
        <w:ind w:firstLine="567"/>
        <w:jc w:val="both"/>
        <w:rPr>
          <w:sz w:val="28"/>
          <w:szCs w:val="28"/>
        </w:rPr>
      </w:pPr>
      <w:r w:rsidRPr="0037653F">
        <w:rPr>
          <w:sz w:val="28"/>
          <w:szCs w:val="28"/>
        </w:rPr>
        <w:t>Данные изменения, связаны, прежде всего, с внесением изменений в законодательство, это Федеральный закон от 6 октября 2003 года №131-ФЗ «Об общих принципах организации местного самоуправления в Российской Федерации.</w:t>
      </w:r>
    </w:p>
    <w:p w:rsidR="00054096" w:rsidRPr="0037653F" w:rsidRDefault="00054096" w:rsidP="004D3FD3">
      <w:pPr>
        <w:ind w:firstLine="567"/>
        <w:jc w:val="both"/>
        <w:rPr>
          <w:color w:val="22272F"/>
          <w:sz w:val="28"/>
          <w:szCs w:val="28"/>
          <w:shd w:val="clear" w:color="auto" w:fill="FFFFFF"/>
        </w:rPr>
      </w:pPr>
      <w:r w:rsidRPr="0037653F">
        <w:rPr>
          <w:color w:val="22272F"/>
          <w:sz w:val="28"/>
          <w:szCs w:val="28"/>
          <w:shd w:val="clear" w:color="auto" w:fill="FFFFFF"/>
        </w:rPr>
        <w:t>Феде</w:t>
      </w:r>
      <w:r w:rsidR="004D3FD3" w:rsidRPr="0037653F">
        <w:rPr>
          <w:color w:val="22272F"/>
          <w:sz w:val="28"/>
          <w:szCs w:val="28"/>
          <w:shd w:val="clear" w:color="auto" w:fill="FFFFFF"/>
        </w:rPr>
        <w:t xml:space="preserve">ральным законом от 11 июня 2021 </w:t>
      </w:r>
      <w:r w:rsidRPr="0037653F">
        <w:rPr>
          <w:color w:val="22272F"/>
          <w:sz w:val="28"/>
          <w:szCs w:val="28"/>
          <w:shd w:val="clear" w:color="auto" w:fill="FFFFFF"/>
        </w:rPr>
        <w:t>г. N 170-ФЗ</w:t>
      </w:r>
      <w:r w:rsidR="004D3FD3" w:rsidRPr="0037653F">
        <w:rPr>
          <w:color w:val="22272F"/>
          <w:sz w:val="28"/>
          <w:szCs w:val="28"/>
          <w:shd w:val="clear" w:color="auto" w:fill="FFFFFF"/>
        </w:rPr>
        <w:t xml:space="preserve"> </w:t>
      </w:r>
      <w:r w:rsidRPr="0037653F">
        <w:rPr>
          <w:color w:val="22272F"/>
          <w:sz w:val="28"/>
          <w:szCs w:val="28"/>
          <w:shd w:val="clear" w:color="auto" w:fill="FFFFFF"/>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изменены следующие пункты Устава:</w:t>
      </w:r>
    </w:p>
    <w:p w:rsidR="00054096" w:rsidRPr="0037653F" w:rsidRDefault="00054096" w:rsidP="004D3FD3">
      <w:pPr>
        <w:ind w:firstLine="567"/>
        <w:jc w:val="both"/>
        <w:rPr>
          <w:sz w:val="28"/>
          <w:szCs w:val="28"/>
          <w:lang w:eastAsia="en-US"/>
        </w:rPr>
      </w:pPr>
      <w:r w:rsidRPr="0037653F">
        <w:rPr>
          <w:color w:val="22272F"/>
          <w:sz w:val="28"/>
          <w:szCs w:val="28"/>
          <w:shd w:val="clear" w:color="auto" w:fill="FFFFFF"/>
        </w:rPr>
        <w:t xml:space="preserve">1) </w:t>
      </w:r>
      <w:r w:rsidRPr="0037653F">
        <w:rPr>
          <w:sz w:val="28"/>
          <w:szCs w:val="28"/>
          <w:lang w:eastAsia="en-US"/>
        </w:rPr>
        <w:t xml:space="preserve">Пункт 5 части 1 статьи 6 Устава был изложен в </w:t>
      </w:r>
      <w:r w:rsidRPr="0037653F">
        <w:rPr>
          <w:sz w:val="28"/>
          <w:szCs w:val="28"/>
        </w:rPr>
        <w:t>следующей</w:t>
      </w:r>
      <w:r w:rsidRPr="0037653F">
        <w:rPr>
          <w:sz w:val="28"/>
          <w:szCs w:val="28"/>
          <w:lang w:eastAsia="en-US"/>
        </w:rPr>
        <w:t xml:space="preserve"> редакции:</w:t>
      </w:r>
    </w:p>
    <w:p w:rsidR="00054096" w:rsidRPr="0037653F" w:rsidRDefault="00054096" w:rsidP="004D3FD3">
      <w:pPr>
        <w:ind w:firstLine="567"/>
        <w:jc w:val="both"/>
        <w:rPr>
          <w:sz w:val="28"/>
          <w:szCs w:val="28"/>
        </w:rPr>
      </w:pPr>
      <w:r w:rsidRPr="0037653F">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54096" w:rsidRPr="0037653F" w:rsidRDefault="00054096" w:rsidP="004D3FD3">
      <w:pPr>
        <w:ind w:firstLine="567"/>
        <w:jc w:val="both"/>
        <w:rPr>
          <w:sz w:val="28"/>
          <w:szCs w:val="28"/>
        </w:rPr>
      </w:pPr>
      <w:r w:rsidRPr="0037653F">
        <w:rPr>
          <w:sz w:val="28"/>
          <w:szCs w:val="28"/>
        </w:rPr>
        <w:t xml:space="preserve">2) Пункт </w:t>
      </w:r>
      <w:r w:rsidR="004D3FD3" w:rsidRPr="0037653F">
        <w:rPr>
          <w:sz w:val="28"/>
          <w:szCs w:val="28"/>
        </w:rPr>
        <w:t>26 части</w:t>
      </w:r>
      <w:r w:rsidRPr="0037653F">
        <w:rPr>
          <w:sz w:val="28"/>
          <w:szCs w:val="28"/>
        </w:rPr>
        <w:t xml:space="preserve"> 1 статьи 6, Пункт 14 части 1 статьи 6.1</w:t>
      </w:r>
      <w:r w:rsidR="004D3FD3" w:rsidRPr="0037653F">
        <w:rPr>
          <w:sz w:val="28"/>
          <w:szCs w:val="28"/>
        </w:rPr>
        <w:t>, Пункт</w:t>
      </w:r>
      <w:r w:rsidRPr="0037653F">
        <w:rPr>
          <w:sz w:val="28"/>
          <w:szCs w:val="28"/>
        </w:rPr>
        <w:t xml:space="preserve"> 24 части 1 статьи 47 Устава был </w:t>
      </w:r>
      <w:r w:rsidRPr="0037653F">
        <w:rPr>
          <w:sz w:val="28"/>
          <w:szCs w:val="28"/>
          <w:lang w:eastAsia="en-US"/>
        </w:rPr>
        <w:t xml:space="preserve">изложен </w:t>
      </w:r>
      <w:r w:rsidRPr="0037653F">
        <w:rPr>
          <w:sz w:val="28"/>
          <w:szCs w:val="28"/>
        </w:rPr>
        <w:t>в следующей редакции:</w:t>
      </w:r>
    </w:p>
    <w:p w:rsidR="00054096" w:rsidRPr="0037653F" w:rsidRDefault="00054096" w:rsidP="004D3FD3">
      <w:pPr>
        <w:ind w:firstLine="567"/>
        <w:jc w:val="both"/>
        <w:rPr>
          <w:sz w:val="28"/>
          <w:szCs w:val="28"/>
        </w:rPr>
      </w:pPr>
      <w:bookmarkStart w:id="1" w:name="sub_6126"/>
      <w:r w:rsidRPr="0037653F">
        <w:rPr>
          <w:sz w:val="28"/>
          <w:szCs w:val="28"/>
        </w:rPr>
        <w:t xml:space="preserve">«26) </w:t>
      </w:r>
      <w:bookmarkEnd w:id="1"/>
      <w:r w:rsidRPr="0037653F">
        <w:rPr>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54096" w:rsidRPr="0037653F" w:rsidRDefault="00054096" w:rsidP="004D3FD3">
      <w:pPr>
        <w:ind w:firstLine="567"/>
        <w:jc w:val="both"/>
        <w:rPr>
          <w:sz w:val="28"/>
          <w:szCs w:val="28"/>
        </w:rPr>
      </w:pPr>
      <w:r w:rsidRPr="0037653F">
        <w:rPr>
          <w:sz w:val="28"/>
          <w:szCs w:val="28"/>
        </w:rPr>
        <w:t xml:space="preserve">3) Пункт 2 части 1 статьи 6.1 Устава </w:t>
      </w:r>
      <w:r w:rsidRPr="0037653F">
        <w:rPr>
          <w:sz w:val="28"/>
          <w:szCs w:val="28"/>
          <w:lang w:eastAsia="en-US"/>
        </w:rPr>
        <w:t xml:space="preserve">был изложен </w:t>
      </w:r>
      <w:r w:rsidRPr="0037653F">
        <w:rPr>
          <w:sz w:val="28"/>
          <w:szCs w:val="28"/>
        </w:rPr>
        <w:t>в следующей редакции:</w:t>
      </w:r>
    </w:p>
    <w:p w:rsidR="003E63A4" w:rsidRPr="0037653F" w:rsidRDefault="00054096" w:rsidP="003E63A4">
      <w:pPr>
        <w:ind w:firstLine="567"/>
        <w:jc w:val="both"/>
        <w:rPr>
          <w:sz w:val="28"/>
          <w:szCs w:val="28"/>
        </w:rPr>
      </w:pPr>
      <w:r w:rsidRPr="0037653F">
        <w:rPr>
          <w:sz w:val="28"/>
          <w:szCs w:val="28"/>
        </w:rPr>
        <w:t xml:space="preserve">«2) обеспечение безопасности дорожного движения на автомобильных дорогах местного значения,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37653F">
          <w:rPr>
            <w:rStyle w:val="afe"/>
            <w:b w:val="0"/>
            <w:color w:val="auto"/>
            <w:sz w:val="28"/>
            <w:szCs w:val="28"/>
          </w:rPr>
          <w:t>законодательством</w:t>
        </w:r>
      </w:hyperlink>
      <w:r w:rsidRPr="0037653F">
        <w:rPr>
          <w:sz w:val="28"/>
          <w:szCs w:val="28"/>
        </w:rPr>
        <w:t xml:space="preserve"> Российской Федерации;».</w:t>
      </w:r>
    </w:p>
    <w:p w:rsidR="00054096" w:rsidRPr="0037653F" w:rsidRDefault="00054096" w:rsidP="003E63A4">
      <w:pPr>
        <w:ind w:firstLine="567"/>
        <w:jc w:val="both"/>
        <w:rPr>
          <w:sz w:val="28"/>
          <w:szCs w:val="28"/>
        </w:rPr>
      </w:pPr>
      <w:r w:rsidRPr="0037653F">
        <w:rPr>
          <w:sz w:val="28"/>
          <w:szCs w:val="28"/>
        </w:rPr>
        <w:t>4) Абзац 7 пункта 3 части 1 статьи 48 Устава был изложен в следующей редакции:</w:t>
      </w:r>
    </w:p>
    <w:p w:rsidR="003E63A4" w:rsidRPr="0037653F" w:rsidRDefault="00054096" w:rsidP="003E63A4">
      <w:pPr>
        <w:ind w:firstLine="567"/>
        <w:jc w:val="both"/>
        <w:rPr>
          <w:sz w:val="28"/>
          <w:szCs w:val="28"/>
        </w:rPr>
      </w:pPr>
      <w:r w:rsidRPr="0037653F">
        <w:rPr>
          <w:sz w:val="28"/>
          <w:szCs w:val="28"/>
        </w:rPr>
        <w:t>«- осуществляет создание, обеспечивает развитие и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bookmarkStart w:id="2" w:name="sub_4701047"/>
    </w:p>
    <w:p w:rsidR="00054096" w:rsidRPr="0037653F" w:rsidRDefault="00054096" w:rsidP="003E63A4">
      <w:pPr>
        <w:ind w:firstLine="567"/>
        <w:jc w:val="both"/>
        <w:rPr>
          <w:sz w:val="28"/>
          <w:szCs w:val="28"/>
        </w:rPr>
      </w:pPr>
      <w:r w:rsidRPr="0037653F">
        <w:rPr>
          <w:sz w:val="28"/>
          <w:szCs w:val="28"/>
        </w:rPr>
        <w:t>5) Абзац 7 пункта 4 части 1 статьи 48 Устава был изложен в следующей редакции:</w:t>
      </w:r>
    </w:p>
    <w:p w:rsidR="00054096" w:rsidRPr="0037653F" w:rsidRDefault="00054096" w:rsidP="004D3FD3">
      <w:pPr>
        <w:ind w:firstLine="567"/>
        <w:jc w:val="both"/>
        <w:rPr>
          <w:sz w:val="28"/>
          <w:szCs w:val="28"/>
        </w:rPr>
      </w:pPr>
      <w:r w:rsidRPr="0037653F">
        <w:rPr>
          <w:sz w:val="28"/>
          <w:szCs w:val="28"/>
        </w:rPr>
        <w:t xml:space="preserve">«- осуществляет дорожную деятельность в отношении автомобильных дорог местного значения в границах населенных пунктов поселения, обеспечения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осуществляет иные полномочия в области использования автомобильных дорог и осуществления дорожной деятельности в соответствии с </w:t>
      </w:r>
      <w:hyperlink r:id="rId8" w:history="1">
        <w:r w:rsidRPr="0037653F">
          <w:rPr>
            <w:rStyle w:val="afe"/>
            <w:b w:val="0"/>
            <w:color w:val="auto"/>
            <w:sz w:val="28"/>
            <w:szCs w:val="28"/>
          </w:rPr>
          <w:t>законодательством</w:t>
        </w:r>
      </w:hyperlink>
      <w:r w:rsidRPr="0037653F">
        <w:rPr>
          <w:sz w:val="28"/>
          <w:szCs w:val="28"/>
        </w:rPr>
        <w:t xml:space="preserve"> Российской Федерации;».</w:t>
      </w:r>
      <w:bookmarkEnd w:id="2"/>
    </w:p>
    <w:p w:rsidR="00054096" w:rsidRPr="0037653F" w:rsidRDefault="00054096" w:rsidP="004D3FD3">
      <w:pPr>
        <w:ind w:firstLine="567"/>
        <w:jc w:val="both"/>
        <w:rPr>
          <w:sz w:val="28"/>
          <w:szCs w:val="28"/>
        </w:rPr>
      </w:pPr>
      <w:r w:rsidRPr="0037653F">
        <w:rPr>
          <w:color w:val="22272F"/>
          <w:sz w:val="28"/>
          <w:szCs w:val="28"/>
          <w:shd w:val="clear" w:color="auto" w:fill="FFFFFF"/>
        </w:rPr>
        <w:t xml:space="preserve">Федеральным законом от 22 декабря </w:t>
      </w:r>
      <w:r w:rsidR="00C076C6" w:rsidRPr="0037653F">
        <w:rPr>
          <w:color w:val="22272F"/>
          <w:sz w:val="28"/>
          <w:szCs w:val="28"/>
          <w:shd w:val="clear" w:color="auto" w:fill="FFFFFF"/>
        </w:rPr>
        <w:t xml:space="preserve">2020 </w:t>
      </w:r>
      <w:r w:rsidRPr="0037653F">
        <w:rPr>
          <w:color w:val="22272F"/>
          <w:sz w:val="28"/>
          <w:szCs w:val="28"/>
          <w:shd w:val="clear" w:color="auto" w:fill="FFFFFF"/>
        </w:rPr>
        <w:t>г. N 454-ФЗ</w:t>
      </w:r>
      <w:r w:rsidR="00C076C6" w:rsidRPr="0037653F">
        <w:rPr>
          <w:color w:val="22272F"/>
          <w:sz w:val="28"/>
          <w:szCs w:val="28"/>
        </w:rPr>
        <w:t xml:space="preserve"> </w:t>
      </w:r>
      <w:r w:rsidRPr="0037653F">
        <w:rPr>
          <w:color w:val="22272F"/>
          <w:sz w:val="28"/>
          <w:szCs w:val="28"/>
          <w:shd w:val="clear" w:color="auto" w:fill="FFFFFF"/>
        </w:rPr>
        <w:t>"О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sidRPr="0037653F">
        <w:rPr>
          <w:sz w:val="28"/>
          <w:szCs w:val="28"/>
        </w:rPr>
        <w:t xml:space="preserve"> дополнены следующие пункты Устава:</w:t>
      </w:r>
    </w:p>
    <w:p w:rsidR="00054096" w:rsidRPr="0037653F" w:rsidRDefault="00C076C6" w:rsidP="003E63A4">
      <w:pPr>
        <w:ind w:firstLine="567"/>
        <w:jc w:val="both"/>
        <w:rPr>
          <w:sz w:val="28"/>
          <w:szCs w:val="28"/>
        </w:rPr>
      </w:pPr>
      <w:r w:rsidRPr="0037653F">
        <w:rPr>
          <w:sz w:val="28"/>
          <w:szCs w:val="28"/>
        </w:rPr>
        <w:t>1) Часть</w:t>
      </w:r>
      <w:r w:rsidR="00054096" w:rsidRPr="0037653F">
        <w:rPr>
          <w:sz w:val="28"/>
          <w:szCs w:val="28"/>
        </w:rPr>
        <w:t xml:space="preserve"> 1 статьи 6 Устава дополнена пунктом 8.1 следующего содержания:</w:t>
      </w:r>
      <w:r w:rsidR="003E63A4" w:rsidRPr="0037653F">
        <w:rPr>
          <w:sz w:val="28"/>
          <w:szCs w:val="28"/>
        </w:rPr>
        <w:t xml:space="preserve"> </w:t>
      </w:r>
      <w:r w:rsidR="00054096" w:rsidRPr="0037653F">
        <w:rPr>
          <w:sz w:val="28"/>
          <w:szCs w:val="28"/>
        </w:rPr>
        <w:t>«8.1) обеспечение первичных мер пожарной безопасности в границах муниципальных районов за границами городских и сельских населенных пунктов;».</w:t>
      </w:r>
    </w:p>
    <w:p w:rsidR="00054096" w:rsidRPr="0037653F" w:rsidRDefault="00054096" w:rsidP="00C076C6">
      <w:pPr>
        <w:ind w:firstLine="567"/>
        <w:jc w:val="both"/>
        <w:rPr>
          <w:sz w:val="28"/>
          <w:szCs w:val="28"/>
        </w:rPr>
      </w:pPr>
      <w:r w:rsidRPr="0037653F">
        <w:rPr>
          <w:sz w:val="28"/>
          <w:szCs w:val="28"/>
        </w:rPr>
        <w:t>2) Часть 1.1. статьи 47 Устава дополнена пунктом 16, Часть 1 статьи 7 Устава дополнена пунктом 17 следующего содержания:</w:t>
      </w:r>
      <w:r w:rsidR="00C076C6" w:rsidRPr="0037653F">
        <w:rPr>
          <w:sz w:val="28"/>
          <w:szCs w:val="28"/>
        </w:rPr>
        <w:t xml:space="preserve"> </w:t>
      </w:r>
      <w:r w:rsidRPr="0037653F">
        <w:rPr>
          <w:sz w:val="28"/>
          <w:szCs w:val="28"/>
        </w:rPr>
        <w:t>«создание муниципальной пожарной охраны.».</w:t>
      </w:r>
    </w:p>
    <w:p w:rsidR="00054096" w:rsidRPr="0037653F" w:rsidRDefault="00054096" w:rsidP="004D3FD3">
      <w:pPr>
        <w:ind w:firstLine="567"/>
        <w:jc w:val="both"/>
        <w:rPr>
          <w:sz w:val="28"/>
          <w:szCs w:val="28"/>
        </w:rPr>
      </w:pPr>
      <w:r w:rsidRPr="0037653F">
        <w:rPr>
          <w:color w:val="22272F"/>
          <w:sz w:val="28"/>
          <w:szCs w:val="28"/>
          <w:shd w:val="clear" w:color="auto" w:fill="FFFFFF"/>
        </w:rPr>
        <w:t>Федеральным законом от 22 декабря 2020 г. N 445-ФЗ</w:t>
      </w:r>
      <w:r w:rsidR="00C076C6" w:rsidRPr="0037653F">
        <w:rPr>
          <w:color w:val="22272F"/>
          <w:sz w:val="28"/>
          <w:szCs w:val="28"/>
        </w:rPr>
        <w:t xml:space="preserve"> </w:t>
      </w:r>
      <w:r w:rsidRPr="0037653F">
        <w:rPr>
          <w:color w:val="22272F"/>
          <w:sz w:val="28"/>
          <w:szCs w:val="28"/>
          <w:shd w:val="clear" w:color="auto" w:fill="FFFFFF"/>
        </w:rPr>
        <w:t>"О внесении изменений в отдельные законодательные акты Российской Федерации"</w:t>
      </w:r>
      <w:r w:rsidRPr="0037653F">
        <w:rPr>
          <w:sz w:val="28"/>
          <w:szCs w:val="28"/>
        </w:rPr>
        <w:t xml:space="preserve"> </w:t>
      </w:r>
      <w:r w:rsidR="00C076C6" w:rsidRPr="0037653F">
        <w:rPr>
          <w:sz w:val="28"/>
          <w:szCs w:val="28"/>
        </w:rPr>
        <w:t>Пункт 22 части</w:t>
      </w:r>
      <w:r w:rsidRPr="0037653F">
        <w:rPr>
          <w:sz w:val="28"/>
          <w:szCs w:val="28"/>
        </w:rPr>
        <w:t xml:space="preserve"> 1 статьи 6.1</w:t>
      </w:r>
      <w:r w:rsidR="00C076C6" w:rsidRPr="0037653F">
        <w:rPr>
          <w:sz w:val="28"/>
          <w:szCs w:val="28"/>
        </w:rPr>
        <w:t>, Пункт</w:t>
      </w:r>
      <w:r w:rsidRPr="0037653F">
        <w:rPr>
          <w:sz w:val="28"/>
          <w:szCs w:val="28"/>
        </w:rPr>
        <w:t xml:space="preserve"> 32 части 1 статьи 47 Устава </w:t>
      </w:r>
      <w:r w:rsidR="00C076C6" w:rsidRPr="0037653F">
        <w:rPr>
          <w:sz w:val="28"/>
          <w:szCs w:val="28"/>
        </w:rPr>
        <w:t>изложен в</w:t>
      </w:r>
      <w:r w:rsidRPr="0037653F">
        <w:rPr>
          <w:sz w:val="28"/>
          <w:szCs w:val="28"/>
        </w:rPr>
        <w:t xml:space="preserve"> следующей редакции:</w:t>
      </w:r>
    </w:p>
    <w:p w:rsidR="00054096" w:rsidRPr="0037653F" w:rsidRDefault="00054096" w:rsidP="004D3FD3">
      <w:pPr>
        <w:ind w:firstLine="567"/>
        <w:jc w:val="both"/>
        <w:rPr>
          <w:sz w:val="28"/>
          <w:szCs w:val="28"/>
        </w:rPr>
      </w:pPr>
      <w:r w:rsidRPr="0037653F">
        <w:rPr>
          <w:sz w:val="28"/>
          <w:szCs w:val="28"/>
        </w:rPr>
        <w:t xml:space="preserve">«организация в соответствии с </w:t>
      </w:r>
      <w:hyperlink r:id="rId9" w:history="1">
        <w:r w:rsidRPr="0037653F">
          <w:rPr>
            <w:sz w:val="28"/>
            <w:szCs w:val="28"/>
          </w:rPr>
          <w:t>федеральным законом</w:t>
        </w:r>
      </w:hyperlink>
      <w:r w:rsidRPr="0037653F">
        <w:rPr>
          <w:sz w:val="28"/>
          <w:szCs w:val="28"/>
        </w:rPr>
        <w:t xml:space="preserve"> выполнения комплексных кадастровых работ и утверждение карты-плана территории.».</w:t>
      </w:r>
    </w:p>
    <w:p w:rsidR="00054096" w:rsidRPr="0037653F" w:rsidRDefault="00054096" w:rsidP="004D3FD3">
      <w:pPr>
        <w:pStyle w:val="ConsPlusNormal"/>
        <w:ind w:firstLine="567"/>
        <w:jc w:val="both"/>
        <w:rPr>
          <w:rFonts w:ascii="Times New Roman" w:hAnsi="Times New Roman" w:cs="Times New Roman"/>
          <w:sz w:val="28"/>
          <w:szCs w:val="28"/>
        </w:rPr>
      </w:pPr>
      <w:r w:rsidRPr="0037653F">
        <w:rPr>
          <w:rFonts w:ascii="Times New Roman" w:hAnsi="Times New Roman" w:cs="Times New Roman"/>
          <w:color w:val="22272F"/>
          <w:sz w:val="28"/>
          <w:szCs w:val="28"/>
          <w:shd w:val="clear" w:color="auto" w:fill="FFFFFF"/>
        </w:rPr>
        <w:t>Федера</w:t>
      </w:r>
      <w:r w:rsidR="00C076C6" w:rsidRPr="0037653F">
        <w:rPr>
          <w:rFonts w:ascii="Times New Roman" w:hAnsi="Times New Roman" w:cs="Times New Roman"/>
          <w:color w:val="22272F"/>
          <w:sz w:val="28"/>
          <w:szCs w:val="28"/>
          <w:shd w:val="clear" w:color="auto" w:fill="FFFFFF"/>
        </w:rPr>
        <w:t xml:space="preserve">льным законом от 30 апреля 2021 </w:t>
      </w:r>
      <w:r w:rsidRPr="0037653F">
        <w:rPr>
          <w:rFonts w:ascii="Times New Roman" w:hAnsi="Times New Roman" w:cs="Times New Roman"/>
          <w:color w:val="22272F"/>
          <w:sz w:val="28"/>
          <w:szCs w:val="28"/>
          <w:shd w:val="clear" w:color="auto" w:fill="FFFFFF"/>
        </w:rPr>
        <w:t>г. N 116-ФЗ</w:t>
      </w:r>
      <w:r w:rsidR="00C076C6" w:rsidRPr="0037653F">
        <w:rPr>
          <w:rFonts w:ascii="Times New Roman" w:hAnsi="Times New Roman" w:cs="Times New Roman"/>
          <w:color w:val="22272F"/>
          <w:sz w:val="28"/>
          <w:szCs w:val="28"/>
        </w:rPr>
        <w:t xml:space="preserve"> </w:t>
      </w:r>
      <w:r w:rsidRPr="0037653F">
        <w:rPr>
          <w:rFonts w:ascii="Times New Roman" w:hAnsi="Times New Roman" w:cs="Times New Roman"/>
          <w:color w:val="22272F"/>
          <w:sz w:val="28"/>
          <w:szCs w:val="28"/>
          <w:shd w:val="clear" w:color="auto" w:fill="FFFFFF"/>
        </w:rPr>
        <w:t>"О внесении изменений в отдельные законодательные акты Российской Федерации" изменены следующие пункты Устава:</w:t>
      </w:r>
    </w:p>
    <w:p w:rsidR="009F4CA0" w:rsidRPr="0037653F" w:rsidRDefault="00054096" w:rsidP="00C076C6">
      <w:pPr>
        <w:ind w:firstLine="567"/>
        <w:jc w:val="both"/>
        <w:rPr>
          <w:sz w:val="28"/>
          <w:szCs w:val="28"/>
        </w:rPr>
      </w:pPr>
      <w:bookmarkStart w:id="3" w:name="sub_38"/>
      <w:r w:rsidRPr="0037653F">
        <w:rPr>
          <w:sz w:val="28"/>
          <w:szCs w:val="28"/>
        </w:rPr>
        <w:t xml:space="preserve">1) Пункт </w:t>
      </w:r>
      <w:r w:rsidR="003E63A4" w:rsidRPr="0037653F">
        <w:rPr>
          <w:sz w:val="28"/>
          <w:szCs w:val="28"/>
        </w:rPr>
        <w:t xml:space="preserve">7 </w:t>
      </w:r>
      <w:r w:rsidR="00C076C6" w:rsidRPr="0037653F">
        <w:rPr>
          <w:sz w:val="28"/>
          <w:szCs w:val="28"/>
        </w:rPr>
        <w:t>части 1</w:t>
      </w:r>
      <w:r w:rsidRPr="0037653F">
        <w:rPr>
          <w:sz w:val="28"/>
          <w:szCs w:val="28"/>
        </w:rPr>
        <w:t xml:space="preserve"> статьи 38,</w:t>
      </w:r>
      <w:r w:rsidRPr="0037653F">
        <w:rPr>
          <w:rFonts w:eastAsia="Calibri"/>
          <w:sz w:val="28"/>
          <w:szCs w:val="28"/>
        </w:rPr>
        <w:t xml:space="preserve"> Пункт 9 </w:t>
      </w:r>
      <w:r w:rsidR="00C076C6" w:rsidRPr="0037653F">
        <w:rPr>
          <w:rFonts w:eastAsia="Calibri"/>
          <w:sz w:val="28"/>
          <w:szCs w:val="28"/>
        </w:rPr>
        <w:t>части 1</w:t>
      </w:r>
      <w:r w:rsidRPr="0037653F">
        <w:rPr>
          <w:rFonts w:eastAsia="Calibri"/>
          <w:sz w:val="28"/>
          <w:szCs w:val="28"/>
        </w:rPr>
        <w:t xml:space="preserve"> статьи 43,</w:t>
      </w:r>
      <w:r w:rsidRPr="0037653F">
        <w:rPr>
          <w:sz w:val="28"/>
          <w:szCs w:val="28"/>
        </w:rPr>
        <w:t xml:space="preserve"> Пункт 9 части 1 статьи </w:t>
      </w:r>
      <w:r w:rsidR="00C076C6" w:rsidRPr="0037653F">
        <w:rPr>
          <w:sz w:val="28"/>
          <w:szCs w:val="28"/>
        </w:rPr>
        <w:t xml:space="preserve">53 </w:t>
      </w:r>
      <w:r w:rsidR="00C076C6" w:rsidRPr="0037653F">
        <w:rPr>
          <w:rFonts w:eastAsia="Calibri"/>
          <w:sz w:val="28"/>
          <w:szCs w:val="28"/>
        </w:rPr>
        <w:t>Устава</w:t>
      </w:r>
      <w:r w:rsidRPr="0037653F">
        <w:rPr>
          <w:sz w:val="28"/>
          <w:szCs w:val="28"/>
        </w:rPr>
        <w:t xml:space="preserve"> был изложен в следующей редакции:</w:t>
      </w:r>
    </w:p>
    <w:p w:rsidR="00054096" w:rsidRPr="0037653F" w:rsidRDefault="00054096" w:rsidP="00C076C6">
      <w:pPr>
        <w:ind w:firstLine="567"/>
        <w:jc w:val="both"/>
        <w:rPr>
          <w:sz w:val="28"/>
          <w:szCs w:val="28"/>
        </w:rPr>
      </w:pPr>
      <w:r w:rsidRPr="0037653F">
        <w:rPr>
          <w:sz w:val="28"/>
          <w:szCs w:val="28"/>
        </w:rPr>
        <w:t>«</w:t>
      </w:r>
      <w:bookmarkStart w:id="4" w:name="sub_3817"/>
      <w:r w:rsidRPr="0037653F">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3"/>
      <w:bookmarkEnd w:id="4"/>
    </w:p>
    <w:p w:rsidR="00054096" w:rsidRPr="0037653F" w:rsidRDefault="00054096" w:rsidP="004D3FD3">
      <w:pPr>
        <w:ind w:firstLine="567"/>
        <w:jc w:val="both"/>
        <w:rPr>
          <w:sz w:val="28"/>
          <w:szCs w:val="28"/>
        </w:rPr>
      </w:pPr>
      <w:r w:rsidRPr="0037653F">
        <w:rPr>
          <w:sz w:val="28"/>
          <w:szCs w:val="28"/>
        </w:rPr>
        <w:t xml:space="preserve">2) Статья 49 Устава </w:t>
      </w:r>
      <w:r w:rsidR="003E63A4" w:rsidRPr="0037653F">
        <w:rPr>
          <w:sz w:val="28"/>
          <w:szCs w:val="28"/>
        </w:rPr>
        <w:t>дополнена пунктом</w:t>
      </w:r>
      <w:r w:rsidRPr="0037653F">
        <w:rPr>
          <w:sz w:val="28"/>
          <w:szCs w:val="28"/>
        </w:rPr>
        <w:t xml:space="preserve"> 8 следующего содержания: </w:t>
      </w:r>
    </w:p>
    <w:p w:rsidR="00054096" w:rsidRPr="0037653F" w:rsidRDefault="00054096" w:rsidP="004D3FD3">
      <w:pPr>
        <w:ind w:firstLine="567"/>
        <w:jc w:val="both"/>
        <w:rPr>
          <w:sz w:val="28"/>
          <w:szCs w:val="28"/>
        </w:rPr>
      </w:pPr>
      <w:r w:rsidRPr="0037653F">
        <w:rPr>
          <w:sz w:val="28"/>
          <w:szCs w:val="28"/>
        </w:rPr>
        <w:t>«8. Руководитель Исполнительного комитета района обязан сообщить в письменной форме главе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54096" w:rsidRPr="0037653F" w:rsidRDefault="00054096" w:rsidP="004D3FD3">
      <w:pPr>
        <w:ind w:firstLine="567"/>
        <w:jc w:val="both"/>
        <w:rPr>
          <w:sz w:val="28"/>
          <w:szCs w:val="28"/>
        </w:rPr>
      </w:pPr>
      <w:r w:rsidRPr="0037653F">
        <w:rPr>
          <w:color w:val="22272F"/>
          <w:sz w:val="28"/>
          <w:szCs w:val="28"/>
          <w:shd w:val="clear" w:color="auto" w:fill="FFFFFF"/>
        </w:rPr>
        <w:t>Федеральным законом от 29 декабря 2020 г. N 464-ФЗ</w:t>
      </w:r>
      <w:r w:rsidR="009F4CA0" w:rsidRPr="0037653F">
        <w:rPr>
          <w:color w:val="22272F"/>
          <w:sz w:val="28"/>
          <w:szCs w:val="28"/>
        </w:rPr>
        <w:t xml:space="preserve"> </w:t>
      </w:r>
      <w:r w:rsidRPr="0037653F">
        <w:rPr>
          <w:color w:val="22272F"/>
          <w:sz w:val="28"/>
          <w:szCs w:val="28"/>
          <w:shd w:val="clear" w:color="auto" w:fill="FFFFFF"/>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Pr="0037653F">
        <w:rPr>
          <w:sz w:val="28"/>
          <w:szCs w:val="28"/>
        </w:rPr>
        <w:t xml:space="preserve"> изменены следующие пункты Устава:</w:t>
      </w:r>
    </w:p>
    <w:p w:rsidR="009F4CA0" w:rsidRPr="0037653F" w:rsidRDefault="00054096" w:rsidP="009F4CA0">
      <w:pPr>
        <w:ind w:firstLine="567"/>
        <w:jc w:val="both"/>
        <w:rPr>
          <w:sz w:val="28"/>
          <w:szCs w:val="28"/>
        </w:rPr>
      </w:pPr>
      <w:r w:rsidRPr="0037653F">
        <w:rPr>
          <w:sz w:val="28"/>
          <w:szCs w:val="28"/>
        </w:rPr>
        <w:t>Часть 1.1. статьи 47 Устава дополнена пунктом 15, Часть 3 статьи 48 Устава дополнена абзацем следующего содержания:</w:t>
      </w:r>
      <w:r w:rsidR="009F4CA0" w:rsidRPr="0037653F">
        <w:rPr>
          <w:sz w:val="28"/>
          <w:szCs w:val="28"/>
        </w:rPr>
        <w:t xml:space="preserve"> </w:t>
      </w:r>
      <w:r w:rsidRPr="0037653F">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F4CA0" w:rsidRPr="0037653F" w:rsidRDefault="00054096" w:rsidP="009F4CA0">
      <w:pPr>
        <w:ind w:firstLine="567"/>
        <w:jc w:val="both"/>
        <w:rPr>
          <w:sz w:val="28"/>
          <w:szCs w:val="28"/>
        </w:rPr>
      </w:pPr>
      <w:r w:rsidRPr="0037653F">
        <w:rPr>
          <w:bCs/>
          <w:sz w:val="28"/>
          <w:szCs w:val="28"/>
        </w:rPr>
        <w:t>Решением Совета Елабужского муниципального района от 29.12.2021 № 134 "Об утверждении Положения об Исполнительном комитете Елабужского муниципального района"</w:t>
      </w:r>
      <w:r w:rsidRPr="0037653F">
        <w:rPr>
          <w:sz w:val="28"/>
          <w:szCs w:val="28"/>
        </w:rPr>
        <w:t xml:space="preserve"> Абзац 2 пункта 4 части 1 статьи 47 Устава исключён.</w:t>
      </w:r>
    </w:p>
    <w:p w:rsidR="00054096" w:rsidRPr="0037653F" w:rsidRDefault="00054096" w:rsidP="009F4CA0">
      <w:pPr>
        <w:ind w:firstLine="567"/>
        <w:jc w:val="both"/>
        <w:rPr>
          <w:sz w:val="28"/>
          <w:szCs w:val="28"/>
        </w:rPr>
      </w:pPr>
      <w:r w:rsidRPr="0037653F">
        <w:rPr>
          <w:sz w:val="28"/>
          <w:szCs w:val="28"/>
        </w:rPr>
        <w:t xml:space="preserve">В компетенцию Исполнительного комитета </w:t>
      </w:r>
      <w:r w:rsidR="009F4CA0" w:rsidRPr="0037653F">
        <w:rPr>
          <w:sz w:val="28"/>
          <w:szCs w:val="28"/>
        </w:rPr>
        <w:t>района не</w:t>
      </w:r>
      <w:r w:rsidRPr="0037653F">
        <w:rPr>
          <w:sz w:val="28"/>
          <w:szCs w:val="28"/>
        </w:rPr>
        <w:t xml:space="preserve"> входят реализации вопросов местного значения полномочия по осуществлению муниципального земельного контроля. Полномочия у Земельно-имущественной палаты Елабужского муниципального района.</w:t>
      </w:r>
    </w:p>
    <w:p w:rsidR="00054096" w:rsidRPr="0037653F" w:rsidRDefault="00054096" w:rsidP="004D3FD3">
      <w:pPr>
        <w:ind w:firstLine="567"/>
        <w:jc w:val="both"/>
        <w:rPr>
          <w:sz w:val="28"/>
          <w:szCs w:val="28"/>
          <w:shd w:val="clear" w:color="auto" w:fill="FFFFFF"/>
        </w:rPr>
      </w:pPr>
      <w:r w:rsidRPr="0037653F">
        <w:rPr>
          <w:sz w:val="28"/>
          <w:szCs w:val="28"/>
          <w:shd w:val="clear" w:color="auto" w:fill="FFFFFF"/>
        </w:rPr>
        <w:t>Федеральным законом от 1 июля 2021</w:t>
      </w:r>
      <w:r w:rsidR="003B35B5" w:rsidRPr="0037653F">
        <w:rPr>
          <w:sz w:val="28"/>
          <w:szCs w:val="28"/>
          <w:shd w:val="clear" w:color="auto" w:fill="FFFFFF"/>
        </w:rPr>
        <w:t xml:space="preserve"> </w:t>
      </w:r>
      <w:r w:rsidR="001056C3" w:rsidRPr="0037653F">
        <w:rPr>
          <w:sz w:val="28"/>
          <w:szCs w:val="28"/>
          <w:shd w:val="clear" w:color="auto" w:fill="FFFFFF"/>
        </w:rPr>
        <w:t xml:space="preserve">г. N </w:t>
      </w:r>
      <w:r w:rsidRPr="0037653F">
        <w:rPr>
          <w:sz w:val="28"/>
          <w:szCs w:val="28"/>
          <w:shd w:val="clear" w:color="auto" w:fill="FFFFFF"/>
        </w:rPr>
        <w:t>255-ФЗ</w:t>
      </w:r>
      <w:r w:rsidR="003B35B5" w:rsidRPr="0037653F">
        <w:rPr>
          <w:sz w:val="28"/>
          <w:szCs w:val="28"/>
        </w:rPr>
        <w:t xml:space="preserve"> </w:t>
      </w:r>
      <w:r w:rsidRPr="0037653F">
        <w:rPr>
          <w:sz w:val="28"/>
          <w:szCs w:val="28"/>
          <w:shd w:val="clear" w:color="auto" w:fill="FFFFFF"/>
        </w:rPr>
        <w:t>"О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r w:rsidR="009F4CA0" w:rsidRPr="0037653F">
        <w:rPr>
          <w:sz w:val="28"/>
          <w:szCs w:val="28"/>
          <w:shd w:val="clear" w:color="auto" w:fill="FFFFFF"/>
        </w:rPr>
        <w:t xml:space="preserve"> </w:t>
      </w:r>
      <w:r w:rsidRPr="0037653F">
        <w:rPr>
          <w:sz w:val="28"/>
          <w:szCs w:val="28"/>
          <w:shd w:val="clear" w:color="auto" w:fill="FFFFFF"/>
        </w:rPr>
        <w:t>изменены следующие пункты Устава:</w:t>
      </w:r>
    </w:p>
    <w:p w:rsidR="00054096" w:rsidRPr="0037653F" w:rsidRDefault="00054096" w:rsidP="004D3FD3">
      <w:pPr>
        <w:ind w:firstLine="567"/>
        <w:jc w:val="both"/>
        <w:rPr>
          <w:sz w:val="28"/>
          <w:szCs w:val="28"/>
        </w:rPr>
      </w:pPr>
      <w:r w:rsidRPr="0037653F">
        <w:rPr>
          <w:sz w:val="28"/>
          <w:szCs w:val="28"/>
        </w:rPr>
        <w:t>1) Часть 3 статьи 56 Устава был изложен в следующей редакции:</w:t>
      </w:r>
    </w:p>
    <w:p w:rsidR="00054096" w:rsidRPr="0037653F" w:rsidRDefault="00054096" w:rsidP="009F4CA0">
      <w:pPr>
        <w:ind w:firstLine="567"/>
        <w:jc w:val="both"/>
        <w:rPr>
          <w:sz w:val="28"/>
          <w:szCs w:val="28"/>
        </w:rPr>
      </w:pPr>
      <w:bookmarkStart w:id="5" w:name="sub_5503"/>
      <w:r w:rsidRPr="0037653F">
        <w:rPr>
          <w:sz w:val="28"/>
          <w:szCs w:val="28"/>
        </w:rPr>
        <w:t xml:space="preserve">«3. </w:t>
      </w:r>
      <w:bookmarkEnd w:id="5"/>
      <w:r w:rsidRPr="0037653F">
        <w:rPr>
          <w:sz w:val="28"/>
          <w:szCs w:val="28"/>
        </w:rPr>
        <w:t>Должность председателя, заместителей председателя и аудиторов Контрольно-счетной палаты относится к муниципальным должностям.».</w:t>
      </w:r>
    </w:p>
    <w:p w:rsidR="00054096" w:rsidRPr="0037653F" w:rsidRDefault="00054096" w:rsidP="004D3FD3">
      <w:pPr>
        <w:ind w:firstLine="567"/>
        <w:rPr>
          <w:sz w:val="28"/>
          <w:szCs w:val="28"/>
        </w:rPr>
      </w:pPr>
      <w:bookmarkStart w:id="6" w:name="sub_5504"/>
      <w:r w:rsidRPr="0037653F">
        <w:rPr>
          <w:sz w:val="28"/>
          <w:szCs w:val="28"/>
        </w:rPr>
        <w:t>2)  Часть 4 статьи 56 Устава был изложен в следующей редакции:</w:t>
      </w:r>
    </w:p>
    <w:p w:rsidR="00054096" w:rsidRPr="0037653F" w:rsidRDefault="00054096" w:rsidP="009F4CA0">
      <w:pPr>
        <w:ind w:firstLine="567"/>
        <w:jc w:val="both"/>
        <w:rPr>
          <w:sz w:val="28"/>
          <w:szCs w:val="28"/>
        </w:rPr>
      </w:pPr>
      <w:r w:rsidRPr="0037653F">
        <w:rPr>
          <w:sz w:val="28"/>
          <w:szCs w:val="28"/>
        </w:rPr>
        <w:t>«4. Председатель, заместители председателя Контрольно-счетной палаты назначаются Советом района сроком на шесть лет.</w:t>
      </w:r>
      <w:bookmarkEnd w:id="6"/>
      <w:r w:rsidRPr="0037653F">
        <w:rPr>
          <w:sz w:val="28"/>
          <w:szCs w:val="28"/>
        </w:rPr>
        <w:t>».</w:t>
      </w:r>
    </w:p>
    <w:p w:rsidR="00054096" w:rsidRPr="0037653F" w:rsidRDefault="00054096" w:rsidP="009F4CA0">
      <w:pPr>
        <w:pStyle w:val="af9"/>
        <w:ind w:firstLine="567"/>
        <w:jc w:val="both"/>
        <w:rPr>
          <w:rStyle w:val="af1"/>
          <w:b w:val="0"/>
          <w:color w:val="auto"/>
          <w:sz w:val="28"/>
          <w:szCs w:val="28"/>
        </w:rPr>
      </w:pPr>
      <w:r w:rsidRPr="0037653F">
        <w:rPr>
          <w:sz w:val="28"/>
          <w:szCs w:val="28"/>
          <w:shd w:val="clear" w:color="auto" w:fill="FFFFFF"/>
        </w:rPr>
        <w:t>Феде</w:t>
      </w:r>
      <w:r w:rsidR="003B35B5" w:rsidRPr="0037653F">
        <w:rPr>
          <w:sz w:val="28"/>
          <w:szCs w:val="28"/>
          <w:shd w:val="clear" w:color="auto" w:fill="FFFFFF"/>
        </w:rPr>
        <w:t xml:space="preserve">ральным законом от 28 июня 2021 </w:t>
      </w:r>
      <w:r w:rsidRPr="0037653F">
        <w:rPr>
          <w:sz w:val="28"/>
          <w:szCs w:val="28"/>
          <w:shd w:val="clear" w:color="auto" w:fill="FFFFFF"/>
        </w:rPr>
        <w:t>г. N</w:t>
      </w:r>
      <w:r w:rsidR="009F4CA0" w:rsidRPr="0037653F">
        <w:rPr>
          <w:sz w:val="28"/>
          <w:szCs w:val="28"/>
          <w:shd w:val="clear" w:color="auto" w:fill="FFFFFF"/>
        </w:rPr>
        <w:t xml:space="preserve">228-ФЗ </w:t>
      </w:r>
      <w:r w:rsidRPr="0037653F">
        <w:rPr>
          <w:sz w:val="28"/>
          <w:szCs w:val="28"/>
          <w:shd w:val="clear" w:color="auto" w:fill="FFFFFF"/>
        </w:rPr>
        <w: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w:t>
      </w:r>
      <w:r w:rsidRPr="0037653F">
        <w:rPr>
          <w:rStyle w:val="af1"/>
          <w:b w:val="0"/>
          <w:color w:val="auto"/>
          <w:sz w:val="28"/>
          <w:szCs w:val="28"/>
        </w:rPr>
        <w:t xml:space="preserve"> изменены и дополнены следующие пункты Устава:</w:t>
      </w:r>
    </w:p>
    <w:p w:rsidR="00054096" w:rsidRPr="0037653F" w:rsidRDefault="00054096" w:rsidP="004D3FD3">
      <w:pPr>
        <w:shd w:val="clear" w:color="auto" w:fill="FFFFFF"/>
        <w:ind w:firstLine="567"/>
        <w:jc w:val="both"/>
        <w:rPr>
          <w:sz w:val="28"/>
          <w:szCs w:val="28"/>
        </w:rPr>
      </w:pPr>
      <w:r w:rsidRPr="0037653F">
        <w:rPr>
          <w:sz w:val="28"/>
          <w:szCs w:val="28"/>
        </w:rPr>
        <w:t>1) Часть 3 статьи 84 Устава был изложена в следующей редакции:</w:t>
      </w:r>
    </w:p>
    <w:p w:rsidR="00054096" w:rsidRPr="0037653F" w:rsidRDefault="00054096" w:rsidP="004D3FD3">
      <w:pPr>
        <w:shd w:val="clear" w:color="auto" w:fill="FFFFFF"/>
        <w:ind w:firstLine="567"/>
        <w:jc w:val="both"/>
        <w:rPr>
          <w:sz w:val="28"/>
          <w:szCs w:val="28"/>
        </w:rPr>
      </w:pPr>
      <w:r w:rsidRPr="0037653F">
        <w:rPr>
          <w:sz w:val="28"/>
          <w:szCs w:val="28"/>
        </w:rPr>
        <w:t>«</w:t>
      </w:r>
      <w:r w:rsidR="009F4CA0" w:rsidRPr="0037653F">
        <w:rPr>
          <w:sz w:val="28"/>
          <w:szCs w:val="28"/>
        </w:rPr>
        <w:t>3. Правовые</w:t>
      </w:r>
      <w:r w:rsidRPr="0037653F">
        <w:rPr>
          <w:sz w:val="28"/>
          <w:szCs w:val="28"/>
        </w:rPr>
        <w:t xml:space="preserve"> акты Совета района, о внесении изменений в правовые акты о проекте бюджета, должны быть приняты не позднее 10 дней до дня внесения в Совет района проекта решения о бюджете на очередной финансовый год и плановый период.».</w:t>
      </w:r>
    </w:p>
    <w:p w:rsidR="00054096" w:rsidRPr="0037653F" w:rsidRDefault="00054096" w:rsidP="004D3FD3">
      <w:pPr>
        <w:ind w:firstLine="567"/>
        <w:jc w:val="both"/>
        <w:rPr>
          <w:sz w:val="28"/>
          <w:szCs w:val="28"/>
        </w:rPr>
      </w:pPr>
      <w:r w:rsidRPr="0037653F">
        <w:rPr>
          <w:sz w:val="28"/>
          <w:szCs w:val="28"/>
        </w:rPr>
        <w:t xml:space="preserve">2) Часть 7 статьи 84 </w:t>
      </w:r>
      <w:r w:rsidR="009F4CA0" w:rsidRPr="0037653F">
        <w:rPr>
          <w:sz w:val="28"/>
          <w:szCs w:val="28"/>
        </w:rPr>
        <w:t>Устава дополнена</w:t>
      </w:r>
      <w:r w:rsidRPr="0037653F">
        <w:rPr>
          <w:sz w:val="28"/>
          <w:szCs w:val="28"/>
        </w:rPr>
        <w:t xml:space="preserve"> абзацем следующего содержания:</w:t>
      </w:r>
    </w:p>
    <w:p w:rsidR="00054096" w:rsidRPr="0037653F" w:rsidRDefault="00054096" w:rsidP="004D3FD3">
      <w:pPr>
        <w:ind w:firstLine="567"/>
        <w:jc w:val="both"/>
        <w:rPr>
          <w:sz w:val="28"/>
          <w:szCs w:val="28"/>
        </w:rPr>
      </w:pPr>
      <w:r w:rsidRPr="0037653F">
        <w:rPr>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056C3" w:rsidRPr="0037653F" w:rsidRDefault="00054096" w:rsidP="001056C3">
      <w:pPr>
        <w:pStyle w:val="af9"/>
        <w:ind w:firstLine="567"/>
        <w:jc w:val="both"/>
        <w:rPr>
          <w:sz w:val="28"/>
        </w:rPr>
      </w:pPr>
      <w:r w:rsidRPr="0037653F">
        <w:rPr>
          <w:sz w:val="28"/>
        </w:rPr>
        <w:t>Федеральным законом от</w:t>
      </w:r>
      <w:r w:rsidR="001056C3" w:rsidRPr="0037653F">
        <w:rPr>
          <w:sz w:val="28"/>
        </w:rPr>
        <w:t xml:space="preserve"> </w:t>
      </w:r>
      <w:r w:rsidRPr="0037653F">
        <w:rPr>
          <w:rStyle w:val="aff"/>
          <w:i w:val="0"/>
          <w:iCs w:val="0"/>
          <w:sz w:val="28"/>
        </w:rPr>
        <w:t>8</w:t>
      </w:r>
      <w:r w:rsidR="001056C3" w:rsidRPr="0037653F">
        <w:rPr>
          <w:rStyle w:val="aff"/>
          <w:i w:val="0"/>
          <w:iCs w:val="0"/>
          <w:sz w:val="28"/>
        </w:rPr>
        <w:t xml:space="preserve"> </w:t>
      </w:r>
      <w:r w:rsidRPr="0037653F">
        <w:rPr>
          <w:rStyle w:val="aff"/>
          <w:i w:val="0"/>
          <w:iCs w:val="0"/>
          <w:sz w:val="28"/>
        </w:rPr>
        <w:t>декабря</w:t>
      </w:r>
      <w:r w:rsidR="001056C3" w:rsidRPr="0037653F">
        <w:rPr>
          <w:rStyle w:val="aff"/>
          <w:i w:val="0"/>
          <w:iCs w:val="0"/>
          <w:sz w:val="28"/>
        </w:rPr>
        <w:t xml:space="preserve"> </w:t>
      </w:r>
      <w:r w:rsidRPr="0037653F">
        <w:rPr>
          <w:rStyle w:val="aff"/>
          <w:i w:val="0"/>
          <w:iCs w:val="0"/>
          <w:sz w:val="28"/>
        </w:rPr>
        <w:t>2020</w:t>
      </w:r>
      <w:r w:rsidR="001056C3" w:rsidRPr="0037653F">
        <w:rPr>
          <w:rStyle w:val="aff"/>
          <w:i w:val="0"/>
          <w:iCs w:val="0"/>
          <w:sz w:val="28"/>
        </w:rPr>
        <w:t xml:space="preserve"> </w:t>
      </w:r>
      <w:r w:rsidRPr="0037653F">
        <w:rPr>
          <w:sz w:val="28"/>
        </w:rPr>
        <w:t>г. N</w:t>
      </w:r>
      <w:r w:rsidR="001056C3" w:rsidRPr="0037653F">
        <w:rPr>
          <w:sz w:val="28"/>
        </w:rPr>
        <w:t xml:space="preserve">411-ФЗ </w:t>
      </w:r>
      <w:r w:rsidRPr="0037653F">
        <w:rPr>
          <w:sz w:val="28"/>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Абзац 1 части 2 статьи 95 Устава был изложен в следующей редакции:</w:t>
      </w:r>
    </w:p>
    <w:p w:rsidR="00054096" w:rsidRPr="0037653F" w:rsidRDefault="00054096" w:rsidP="001056C3">
      <w:pPr>
        <w:pStyle w:val="af9"/>
        <w:ind w:firstLine="567"/>
        <w:jc w:val="both"/>
        <w:rPr>
          <w:sz w:val="28"/>
          <w:szCs w:val="28"/>
        </w:rPr>
      </w:pPr>
      <w:r w:rsidRPr="0037653F">
        <w:rPr>
          <w:sz w:val="28"/>
          <w:szCs w:val="28"/>
        </w:rPr>
        <w:t xml:space="preserve">«2. Устав района, решение Совета района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района, решение Совета района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sidRPr="0037653F">
          <w:rPr>
            <w:rStyle w:val="afd"/>
            <w:color w:val="auto"/>
            <w:sz w:val="28"/>
            <w:szCs w:val="28"/>
          </w:rPr>
          <w:t>частью 6 статьи 4 Федерального закона от 21 июля 2005 года N 97-ФЗ "О государственной регистрации уставов муниципальных образований</w:t>
        </w:r>
      </w:hyperlink>
      <w:r w:rsidRPr="0037653F">
        <w:rPr>
          <w:sz w:val="28"/>
          <w:szCs w:val="28"/>
        </w:rPr>
        <w:t>.».</w:t>
      </w:r>
    </w:p>
    <w:p w:rsidR="00054096" w:rsidRPr="0037653F" w:rsidRDefault="00054096" w:rsidP="004D3FD3">
      <w:pPr>
        <w:ind w:firstLine="567"/>
        <w:jc w:val="both"/>
        <w:rPr>
          <w:sz w:val="28"/>
          <w:szCs w:val="28"/>
        </w:rPr>
      </w:pPr>
      <w:r w:rsidRPr="0037653F">
        <w:rPr>
          <w:bCs/>
          <w:sz w:val="28"/>
          <w:szCs w:val="28"/>
        </w:rPr>
        <w:t>Уважаемые участники публичных слушаний, т</w:t>
      </w:r>
      <w:r w:rsidRPr="0037653F">
        <w:rPr>
          <w:sz w:val="28"/>
          <w:szCs w:val="28"/>
        </w:rPr>
        <w:t>акже сообщаю, что</w:t>
      </w:r>
      <w:r w:rsidRPr="0037653F">
        <w:rPr>
          <w:color w:val="FF0000"/>
          <w:sz w:val="28"/>
          <w:szCs w:val="28"/>
        </w:rPr>
        <w:t xml:space="preserve"> </w:t>
      </w:r>
      <w:r w:rsidRPr="0037653F">
        <w:rPr>
          <w:sz w:val="28"/>
          <w:szCs w:val="28"/>
        </w:rPr>
        <w:t>Решение Елабужского городского Совета от 17.03.2022г. за № 60 «</w:t>
      </w:r>
      <w:r w:rsidR="001056C3" w:rsidRPr="0037653F">
        <w:rPr>
          <w:sz w:val="28"/>
          <w:szCs w:val="28"/>
        </w:rPr>
        <w:t>О внесении</w:t>
      </w:r>
      <w:r w:rsidRPr="0037653F">
        <w:rPr>
          <w:sz w:val="28"/>
          <w:szCs w:val="28"/>
        </w:rPr>
        <w:t xml:space="preserve"> изменений и </w:t>
      </w:r>
      <w:r w:rsidR="001056C3" w:rsidRPr="0037653F">
        <w:rPr>
          <w:sz w:val="28"/>
          <w:szCs w:val="28"/>
        </w:rPr>
        <w:t>дополнений в</w:t>
      </w:r>
      <w:r w:rsidRPr="0037653F">
        <w:rPr>
          <w:sz w:val="28"/>
          <w:szCs w:val="28"/>
        </w:rPr>
        <w:t xml:space="preserve"> Устав муниципального </w:t>
      </w:r>
      <w:r w:rsidR="001056C3" w:rsidRPr="0037653F">
        <w:rPr>
          <w:sz w:val="28"/>
          <w:szCs w:val="28"/>
        </w:rPr>
        <w:t>образования «город Елабуга</w:t>
      </w:r>
      <w:r w:rsidRPr="0037653F">
        <w:rPr>
          <w:sz w:val="28"/>
          <w:szCs w:val="28"/>
        </w:rPr>
        <w:t xml:space="preserve">» Елабужского муниципального района Республики Татарстан от </w:t>
      </w:r>
      <w:r w:rsidRPr="0037653F">
        <w:rPr>
          <w:rFonts w:eastAsia="Calibri"/>
          <w:sz w:val="28"/>
          <w:szCs w:val="28"/>
          <w:lang w:eastAsia="en-US"/>
        </w:rPr>
        <w:t>29.07.2020г.</w:t>
      </w:r>
      <w:r w:rsidRPr="0037653F">
        <w:rPr>
          <w:rFonts w:eastAsia="Calibri"/>
          <w:sz w:val="28"/>
          <w:szCs w:val="28"/>
          <w:lang w:val="tt-RU" w:eastAsia="en-US"/>
        </w:rPr>
        <w:t xml:space="preserve"> № </w:t>
      </w:r>
      <w:r w:rsidRPr="0037653F">
        <w:rPr>
          <w:rFonts w:eastAsia="Calibri"/>
          <w:sz w:val="28"/>
          <w:szCs w:val="28"/>
          <w:lang w:eastAsia="en-US"/>
        </w:rPr>
        <w:t>309</w:t>
      </w:r>
      <w:r w:rsidRPr="0037653F">
        <w:rPr>
          <w:sz w:val="28"/>
          <w:szCs w:val="28"/>
        </w:rPr>
        <w:t>»</w:t>
      </w:r>
      <w:r w:rsidRPr="0037653F">
        <w:rPr>
          <w:color w:val="FF0000"/>
          <w:sz w:val="28"/>
          <w:szCs w:val="28"/>
        </w:rPr>
        <w:t xml:space="preserve"> </w:t>
      </w:r>
      <w:r w:rsidRPr="0037653F">
        <w:rPr>
          <w:sz w:val="28"/>
          <w:szCs w:val="28"/>
        </w:rPr>
        <w:t>и порядок учета предложений по данному проекту были размещены на официал</w:t>
      </w:r>
      <w:r w:rsidR="001056C3" w:rsidRPr="0037653F">
        <w:rPr>
          <w:sz w:val="28"/>
          <w:szCs w:val="28"/>
        </w:rPr>
        <w:t>ьном сайте Елабужского района.</w:t>
      </w:r>
    </w:p>
    <w:p w:rsidR="00054096" w:rsidRPr="0037653F" w:rsidRDefault="00054096" w:rsidP="004D3FD3">
      <w:pPr>
        <w:ind w:firstLine="567"/>
        <w:jc w:val="both"/>
        <w:rPr>
          <w:sz w:val="28"/>
          <w:szCs w:val="28"/>
        </w:rPr>
      </w:pPr>
      <w:r w:rsidRPr="0037653F">
        <w:rPr>
          <w:sz w:val="28"/>
          <w:szCs w:val="28"/>
        </w:rPr>
        <w:t>Предложений и замечаний в определенный положением срок не поступало.</w:t>
      </w:r>
    </w:p>
    <w:p w:rsidR="00054096" w:rsidRPr="0037653F" w:rsidRDefault="00054096" w:rsidP="004D3FD3">
      <w:pPr>
        <w:ind w:firstLine="567"/>
        <w:jc w:val="both"/>
        <w:rPr>
          <w:rFonts w:eastAsia="Calibri"/>
          <w:sz w:val="28"/>
          <w:szCs w:val="28"/>
        </w:rPr>
      </w:pPr>
      <w:r w:rsidRPr="0037653F">
        <w:rPr>
          <w:rFonts w:eastAsia="Calibri"/>
          <w:sz w:val="28"/>
          <w:szCs w:val="28"/>
        </w:rPr>
        <w:t>Прошу участников публичных слушаний поддержать вносимые изменения в устав города Елабуги и рекомендовать их для принятия депутатами представительного органа городского поселения.</w:t>
      </w:r>
    </w:p>
    <w:p w:rsidR="00054096" w:rsidRPr="0037653F" w:rsidRDefault="00054096" w:rsidP="004D3FD3">
      <w:pPr>
        <w:ind w:firstLine="567"/>
        <w:jc w:val="both"/>
        <w:rPr>
          <w:sz w:val="28"/>
          <w:szCs w:val="28"/>
        </w:rPr>
      </w:pPr>
      <w:r w:rsidRPr="0037653F">
        <w:rPr>
          <w:sz w:val="28"/>
          <w:szCs w:val="28"/>
        </w:rPr>
        <w:t>Спасибо за внимание.</w:t>
      </w:r>
    </w:p>
    <w:p w:rsidR="0055413E" w:rsidRPr="0037653F" w:rsidRDefault="00B14333" w:rsidP="00B14333">
      <w:pPr>
        <w:ind w:firstLine="567"/>
        <w:jc w:val="both"/>
        <w:rPr>
          <w:sz w:val="28"/>
          <w:szCs w:val="28"/>
        </w:rPr>
      </w:pPr>
      <w:r w:rsidRPr="0037653F">
        <w:rPr>
          <w:sz w:val="28"/>
          <w:szCs w:val="28"/>
          <w:u w:val="single"/>
        </w:rPr>
        <w:t>Председательствующий:</w:t>
      </w:r>
      <w:r w:rsidRPr="0037653F">
        <w:rPr>
          <w:sz w:val="28"/>
          <w:szCs w:val="28"/>
        </w:rPr>
        <w:t xml:space="preserve"> Какие будут вопросы к докладчику? Нет вопросов.</w:t>
      </w:r>
    </w:p>
    <w:p w:rsidR="00B14333" w:rsidRPr="0037653F" w:rsidRDefault="00B14333" w:rsidP="0055413E">
      <w:pPr>
        <w:ind w:firstLine="567"/>
        <w:jc w:val="both"/>
        <w:rPr>
          <w:sz w:val="28"/>
          <w:szCs w:val="28"/>
        </w:rPr>
      </w:pPr>
      <w:r w:rsidRPr="0037653F">
        <w:rPr>
          <w:sz w:val="28"/>
          <w:szCs w:val="28"/>
        </w:rPr>
        <w:t xml:space="preserve">Уважаемые участники публичных слушаний, в соответствии с требованиями действующего </w:t>
      </w:r>
      <w:r w:rsidR="0055413E" w:rsidRPr="0037653F">
        <w:rPr>
          <w:sz w:val="28"/>
          <w:szCs w:val="28"/>
        </w:rPr>
        <w:t>законодательства, решение Совета</w:t>
      </w:r>
      <w:r w:rsidRPr="0037653F">
        <w:rPr>
          <w:sz w:val="28"/>
          <w:szCs w:val="28"/>
        </w:rPr>
        <w:t xml:space="preserve"> Елабужского муниципального района</w:t>
      </w:r>
      <w:r w:rsidRPr="0037653F">
        <w:rPr>
          <w:sz w:val="28"/>
          <w:szCs w:val="28"/>
          <w:lang w:val="tt-RU"/>
        </w:rPr>
        <w:t xml:space="preserve"> </w:t>
      </w:r>
      <w:r w:rsidR="0055413E" w:rsidRPr="0037653F">
        <w:rPr>
          <w:sz w:val="28"/>
          <w:szCs w:val="28"/>
          <w:lang w:val="tt-RU"/>
        </w:rPr>
        <w:t>и порядок</w:t>
      </w:r>
      <w:r w:rsidRPr="0037653F">
        <w:rPr>
          <w:sz w:val="28"/>
          <w:szCs w:val="28"/>
        </w:rPr>
        <w:t xml:space="preserve"> учета предложений </w:t>
      </w:r>
      <w:r w:rsidR="0055413E" w:rsidRPr="0037653F">
        <w:rPr>
          <w:sz w:val="28"/>
          <w:szCs w:val="28"/>
        </w:rPr>
        <w:t>граждан по данному</w:t>
      </w:r>
      <w:r w:rsidRPr="0037653F">
        <w:rPr>
          <w:sz w:val="28"/>
          <w:szCs w:val="28"/>
        </w:rPr>
        <w:t xml:space="preserve"> проекту </w:t>
      </w:r>
      <w:r w:rsidR="0055413E" w:rsidRPr="0037653F">
        <w:rPr>
          <w:sz w:val="28"/>
          <w:szCs w:val="28"/>
        </w:rPr>
        <w:t>решения, были</w:t>
      </w:r>
      <w:r w:rsidRPr="0037653F">
        <w:rPr>
          <w:sz w:val="28"/>
          <w:szCs w:val="28"/>
        </w:rPr>
        <w:t xml:space="preserve"> опубликованы в газете «Новая Кама» (№ 19 от 23 марта 2022г.), а также </w:t>
      </w:r>
      <w:r w:rsidR="0055413E" w:rsidRPr="0037653F">
        <w:rPr>
          <w:sz w:val="28"/>
          <w:szCs w:val="28"/>
        </w:rPr>
        <w:t>были размещены</w:t>
      </w:r>
      <w:r w:rsidRPr="0037653F">
        <w:rPr>
          <w:sz w:val="28"/>
          <w:szCs w:val="28"/>
        </w:rPr>
        <w:t xml:space="preserve"> на официальном сайте Елабужского муниципального района.</w:t>
      </w:r>
    </w:p>
    <w:p w:rsidR="00B14333" w:rsidRPr="0037653F" w:rsidRDefault="00B14333" w:rsidP="0055413E">
      <w:pPr>
        <w:ind w:firstLine="567"/>
        <w:jc w:val="both"/>
        <w:rPr>
          <w:sz w:val="28"/>
          <w:szCs w:val="28"/>
        </w:rPr>
      </w:pPr>
      <w:r w:rsidRPr="0037653F">
        <w:rPr>
          <w:sz w:val="28"/>
          <w:szCs w:val="28"/>
        </w:rPr>
        <w:t xml:space="preserve">Учитывая, что никаких предложений и замечаний от граждан по данному </w:t>
      </w:r>
      <w:r w:rsidR="0055413E" w:rsidRPr="0037653F">
        <w:rPr>
          <w:sz w:val="28"/>
          <w:szCs w:val="28"/>
        </w:rPr>
        <w:t>проекту решения, а</w:t>
      </w:r>
      <w:r w:rsidRPr="0037653F">
        <w:rPr>
          <w:sz w:val="28"/>
          <w:szCs w:val="28"/>
        </w:rPr>
        <w:t xml:space="preserve"> также сегодня в ходе проведения публичных слушаний не поступало, вношу </w:t>
      </w:r>
      <w:r w:rsidR="0055413E" w:rsidRPr="0037653F">
        <w:rPr>
          <w:sz w:val="28"/>
          <w:szCs w:val="28"/>
        </w:rPr>
        <w:t>предложение:</w:t>
      </w:r>
    </w:p>
    <w:p w:rsidR="00896E6C" w:rsidRPr="0037653F" w:rsidRDefault="00896E6C" w:rsidP="0055413E">
      <w:pPr>
        <w:ind w:firstLine="567"/>
        <w:jc w:val="both"/>
        <w:rPr>
          <w:sz w:val="28"/>
          <w:szCs w:val="28"/>
        </w:rPr>
      </w:pPr>
      <w:r w:rsidRPr="0037653F">
        <w:rPr>
          <w:sz w:val="28"/>
          <w:szCs w:val="28"/>
        </w:rPr>
        <w:t>Одобрить проект</w:t>
      </w:r>
      <w:r w:rsidR="00B14333" w:rsidRPr="0037653F">
        <w:rPr>
          <w:sz w:val="28"/>
          <w:szCs w:val="28"/>
        </w:rPr>
        <w:t xml:space="preserve"> решения «</w:t>
      </w:r>
      <w:r w:rsidRPr="0037653F">
        <w:rPr>
          <w:sz w:val="28"/>
          <w:szCs w:val="28"/>
        </w:rPr>
        <w:t>О внесении</w:t>
      </w:r>
      <w:r w:rsidR="00B14333" w:rsidRPr="0037653F">
        <w:rPr>
          <w:sz w:val="28"/>
          <w:szCs w:val="28"/>
        </w:rPr>
        <w:t xml:space="preserve"> изменений и дополнений в Устав муниципального образования Елабужский муниципальный район Республики Татарстан от 29.07.2020г. № 491» </w:t>
      </w:r>
      <w:r w:rsidR="00B14333" w:rsidRPr="0037653F">
        <w:rPr>
          <w:sz w:val="28"/>
          <w:szCs w:val="28"/>
          <w:u w:val="single"/>
        </w:rPr>
        <w:t xml:space="preserve">и рекомендовать </w:t>
      </w:r>
      <w:r w:rsidRPr="0037653F">
        <w:rPr>
          <w:sz w:val="28"/>
          <w:szCs w:val="28"/>
          <w:u w:val="single"/>
        </w:rPr>
        <w:t>его для утверждения на</w:t>
      </w:r>
      <w:r w:rsidR="00B14333" w:rsidRPr="0037653F">
        <w:rPr>
          <w:sz w:val="28"/>
          <w:szCs w:val="28"/>
          <w:u w:val="single"/>
        </w:rPr>
        <w:t xml:space="preserve"> очередном </w:t>
      </w:r>
      <w:r w:rsidRPr="0037653F">
        <w:rPr>
          <w:sz w:val="28"/>
          <w:szCs w:val="28"/>
          <w:u w:val="single"/>
        </w:rPr>
        <w:t>заседании районного</w:t>
      </w:r>
      <w:r w:rsidR="00B14333" w:rsidRPr="0037653F">
        <w:rPr>
          <w:sz w:val="28"/>
          <w:szCs w:val="28"/>
          <w:u w:val="single"/>
        </w:rPr>
        <w:t xml:space="preserve"> Совета</w:t>
      </w:r>
      <w:r w:rsidR="00B14333" w:rsidRPr="0037653F">
        <w:rPr>
          <w:sz w:val="28"/>
          <w:szCs w:val="28"/>
        </w:rPr>
        <w:t>.</w:t>
      </w:r>
    </w:p>
    <w:p w:rsidR="00B14333" w:rsidRPr="0037653F" w:rsidRDefault="00B14333" w:rsidP="00896E6C">
      <w:pPr>
        <w:ind w:firstLine="567"/>
        <w:jc w:val="both"/>
        <w:rPr>
          <w:sz w:val="28"/>
          <w:szCs w:val="28"/>
        </w:rPr>
      </w:pPr>
      <w:r w:rsidRPr="0037653F">
        <w:rPr>
          <w:sz w:val="28"/>
          <w:szCs w:val="28"/>
        </w:rPr>
        <w:t xml:space="preserve">Кто за данное предложение, прошу проголосовать. </w:t>
      </w:r>
    </w:p>
    <w:p w:rsidR="00B14333" w:rsidRPr="0037653F" w:rsidRDefault="00B14333" w:rsidP="00896E6C">
      <w:pPr>
        <w:ind w:firstLine="567"/>
        <w:jc w:val="both"/>
        <w:rPr>
          <w:sz w:val="28"/>
          <w:szCs w:val="28"/>
        </w:rPr>
      </w:pPr>
      <w:r w:rsidRPr="0037653F">
        <w:rPr>
          <w:sz w:val="28"/>
          <w:szCs w:val="28"/>
        </w:rPr>
        <w:t xml:space="preserve">Кто «за» - 94, «против» 0, «воздержался» 0.  </w:t>
      </w:r>
    </w:p>
    <w:p w:rsidR="00896E6C" w:rsidRPr="0037653F" w:rsidRDefault="00B14333" w:rsidP="00896E6C">
      <w:pPr>
        <w:ind w:firstLine="567"/>
        <w:jc w:val="both"/>
        <w:rPr>
          <w:sz w:val="28"/>
          <w:szCs w:val="28"/>
        </w:rPr>
      </w:pPr>
      <w:r w:rsidRPr="0037653F">
        <w:rPr>
          <w:sz w:val="28"/>
          <w:szCs w:val="28"/>
        </w:rPr>
        <w:t>Спасибо.</w:t>
      </w:r>
    </w:p>
    <w:p w:rsidR="00B14333" w:rsidRPr="0037653F" w:rsidRDefault="00B14333" w:rsidP="00896E6C">
      <w:pPr>
        <w:tabs>
          <w:tab w:val="left" w:pos="1980"/>
        </w:tabs>
        <w:ind w:firstLine="567"/>
        <w:jc w:val="both"/>
        <w:rPr>
          <w:sz w:val="28"/>
          <w:szCs w:val="28"/>
        </w:rPr>
      </w:pPr>
      <w:r w:rsidRPr="0037653F">
        <w:rPr>
          <w:sz w:val="28"/>
          <w:szCs w:val="28"/>
        </w:rPr>
        <w:t xml:space="preserve">Таким образом, рассмотрев вопрос повестки дня, участники </w:t>
      </w:r>
      <w:r w:rsidR="00896E6C" w:rsidRPr="0037653F">
        <w:rPr>
          <w:sz w:val="28"/>
          <w:szCs w:val="28"/>
        </w:rPr>
        <w:t xml:space="preserve">публичных </w:t>
      </w:r>
      <w:r w:rsidRPr="0037653F">
        <w:rPr>
          <w:sz w:val="28"/>
          <w:szCs w:val="28"/>
        </w:rPr>
        <w:t>слушаний</w:t>
      </w:r>
      <w:r w:rsidR="00896E6C" w:rsidRPr="0037653F">
        <w:rPr>
          <w:sz w:val="28"/>
          <w:szCs w:val="28"/>
        </w:rPr>
        <w:t xml:space="preserve"> </w:t>
      </w:r>
      <w:r w:rsidRPr="0037653F">
        <w:rPr>
          <w:sz w:val="28"/>
          <w:szCs w:val="28"/>
        </w:rPr>
        <w:t xml:space="preserve">РЕШИЛИ: </w:t>
      </w:r>
    </w:p>
    <w:p w:rsidR="00B14333" w:rsidRPr="0037653F" w:rsidRDefault="00B14333" w:rsidP="008E262D">
      <w:pPr>
        <w:ind w:firstLine="567"/>
        <w:jc w:val="both"/>
        <w:rPr>
          <w:sz w:val="28"/>
          <w:szCs w:val="28"/>
        </w:rPr>
      </w:pPr>
      <w:r w:rsidRPr="0037653F">
        <w:rPr>
          <w:sz w:val="28"/>
          <w:szCs w:val="28"/>
        </w:rPr>
        <w:t>«Рекомендовать Совету Елабужского муниципального района утвердить одобренный на публичных слушаниях проект решения «О внесении изменений и дополнений в Устав муниципального образования Елабужский муниципальный район Республики Татарстан от 29.07.2020г. № 491.».</w:t>
      </w:r>
    </w:p>
    <w:p w:rsidR="00B14333" w:rsidRPr="0037653F" w:rsidRDefault="00B14333" w:rsidP="008E262D">
      <w:pPr>
        <w:ind w:firstLine="567"/>
        <w:jc w:val="both"/>
        <w:rPr>
          <w:bCs/>
          <w:sz w:val="28"/>
          <w:szCs w:val="28"/>
        </w:rPr>
      </w:pPr>
      <w:r w:rsidRPr="0037653F">
        <w:rPr>
          <w:sz w:val="28"/>
          <w:szCs w:val="28"/>
        </w:rPr>
        <w:t xml:space="preserve">Следующий вопрос: </w:t>
      </w:r>
      <w:r w:rsidRPr="0037653F">
        <w:rPr>
          <w:sz w:val="28"/>
          <w:szCs w:val="28"/>
          <w:u w:val="single"/>
        </w:rPr>
        <w:t xml:space="preserve">«О внесении изменений и </w:t>
      </w:r>
      <w:r w:rsidR="00464F4D" w:rsidRPr="0037653F">
        <w:rPr>
          <w:sz w:val="28"/>
          <w:szCs w:val="28"/>
          <w:u w:val="single"/>
        </w:rPr>
        <w:t>дополнений в</w:t>
      </w:r>
      <w:r w:rsidRPr="0037653F">
        <w:rPr>
          <w:sz w:val="28"/>
          <w:szCs w:val="28"/>
          <w:u w:val="single"/>
        </w:rPr>
        <w:t xml:space="preserve"> Устав муниципального образования</w:t>
      </w:r>
      <w:r w:rsidR="00464F4D" w:rsidRPr="0037653F">
        <w:rPr>
          <w:sz w:val="28"/>
          <w:szCs w:val="28"/>
          <w:u w:val="single"/>
        </w:rPr>
        <w:t xml:space="preserve"> «</w:t>
      </w:r>
      <w:r w:rsidRPr="0037653F">
        <w:rPr>
          <w:sz w:val="28"/>
          <w:szCs w:val="28"/>
          <w:u w:val="single"/>
        </w:rPr>
        <w:t>город Елабуга» Елабужского муниципального района Республики Татарстан</w:t>
      </w:r>
      <w:r w:rsidRPr="0037653F">
        <w:rPr>
          <w:sz w:val="28"/>
          <w:szCs w:val="28"/>
        </w:rPr>
        <w:t xml:space="preserve"> </w:t>
      </w:r>
      <w:r w:rsidRPr="0037653F">
        <w:rPr>
          <w:sz w:val="28"/>
          <w:szCs w:val="28"/>
          <w:u w:val="single"/>
        </w:rPr>
        <w:t xml:space="preserve">от </w:t>
      </w:r>
      <w:r w:rsidRPr="0037653F">
        <w:rPr>
          <w:rFonts w:eastAsia="Calibri"/>
          <w:sz w:val="28"/>
          <w:szCs w:val="28"/>
          <w:u w:val="single"/>
          <w:lang w:eastAsia="en-US"/>
        </w:rPr>
        <w:t>29.07.2020г.</w:t>
      </w:r>
      <w:r w:rsidRPr="0037653F">
        <w:rPr>
          <w:rFonts w:eastAsia="Calibri"/>
          <w:sz w:val="28"/>
          <w:szCs w:val="28"/>
          <w:u w:val="single"/>
          <w:lang w:val="tt-RU" w:eastAsia="en-US"/>
        </w:rPr>
        <w:t xml:space="preserve"> № </w:t>
      </w:r>
      <w:r w:rsidRPr="0037653F">
        <w:rPr>
          <w:rFonts w:eastAsia="Calibri"/>
          <w:sz w:val="28"/>
          <w:szCs w:val="28"/>
          <w:u w:val="single"/>
          <w:lang w:eastAsia="en-US"/>
        </w:rPr>
        <w:t>309</w:t>
      </w:r>
      <w:r w:rsidRPr="0037653F">
        <w:rPr>
          <w:sz w:val="28"/>
          <w:szCs w:val="28"/>
          <w:u w:val="single"/>
        </w:rPr>
        <w:t>»</w:t>
      </w:r>
      <w:r w:rsidR="008E262D" w:rsidRPr="0037653F">
        <w:rPr>
          <w:bCs/>
          <w:sz w:val="28"/>
          <w:szCs w:val="28"/>
        </w:rPr>
        <w:t xml:space="preserve"> тоже Ваш.</w:t>
      </w:r>
    </w:p>
    <w:p w:rsidR="008E262D" w:rsidRPr="0037653F" w:rsidRDefault="008E262D" w:rsidP="00FF2E9E">
      <w:pPr>
        <w:ind w:firstLine="567"/>
        <w:jc w:val="both"/>
        <w:rPr>
          <w:bCs/>
          <w:sz w:val="28"/>
          <w:szCs w:val="28"/>
        </w:rPr>
      </w:pPr>
      <w:r w:rsidRPr="0037653F">
        <w:rPr>
          <w:bCs/>
          <w:sz w:val="28"/>
          <w:szCs w:val="28"/>
        </w:rPr>
        <w:t>Пожалуйста, Надежда</w:t>
      </w:r>
      <w:r w:rsidR="00B14333" w:rsidRPr="0037653F">
        <w:rPr>
          <w:bCs/>
          <w:sz w:val="28"/>
          <w:szCs w:val="28"/>
        </w:rPr>
        <w:t xml:space="preserve"> Павловна.</w:t>
      </w:r>
    </w:p>
    <w:p w:rsidR="00B14333" w:rsidRPr="0037653F" w:rsidRDefault="00B14333" w:rsidP="008E262D">
      <w:pPr>
        <w:ind w:firstLine="567"/>
        <w:jc w:val="both"/>
        <w:rPr>
          <w:sz w:val="28"/>
          <w:szCs w:val="28"/>
        </w:rPr>
      </w:pPr>
      <w:r w:rsidRPr="0037653F">
        <w:rPr>
          <w:sz w:val="28"/>
          <w:szCs w:val="28"/>
        </w:rPr>
        <w:t xml:space="preserve">17 марта 2022 года решением Елабужского городского Совета за № 60 принят в первом чтении решение Елабужского городского Совета Республики Татарстан </w:t>
      </w:r>
    </w:p>
    <w:p w:rsidR="00B14333" w:rsidRPr="0037653F" w:rsidRDefault="00B14333" w:rsidP="008E262D">
      <w:pPr>
        <w:ind w:firstLine="567"/>
        <w:jc w:val="both"/>
        <w:rPr>
          <w:sz w:val="28"/>
          <w:szCs w:val="28"/>
        </w:rPr>
      </w:pPr>
      <w:r w:rsidRPr="0037653F">
        <w:rPr>
          <w:sz w:val="28"/>
          <w:szCs w:val="28"/>
        </w:rPr>
        <w:t>«</w:t>
      </w:r>
      <w:r w:rsidR="008E262D" w:rsidRPr="0037653F">
        <w:rPr>
          <w:sz w:val="28"/>
          <w:szCs w:val="28"/>
        </w:rPr>
        <w:t>О внесении</w:t>
      </w:r>
      <w:r w:rsidRPr="0037653F">
        <w:rPr>
          <w:sz w:val="28"/>
          <w:szCs w:val="28"/>
        </w:rPr>
        <w:t xml:space="preserve"> изменений и </w:t>
      </w:r>
      <w:r w:rsidR="008E262D" w:rsidRPr="0037653F">
        <w:rPr>
          <w:sz w:val="28"/>
          <w:szCs w:val="28"/>
        </w:rPr>
        <w:t>дополнений в</w:t>
      </w:r>
      <w:r w:rsidRPr="0037653F">
        <w:rPr>
          <w:sz w:val="28"/>
          <w:szCs w:val="28"/>
        </w:rPr>
        <w:t xml:space="preserve"> Устав муниципального </w:t>
      </w:r>
      <w:r w:rsidR="008E262D" w:rsidRPr="0037653F">
        <w:rPr>
          <w:sz w:val="28"/>
          <w:szCs w:val="28"/>
        </w:rPr>
        <w:t>образования «город Елабуга</w:t>
      </w:r>
      <w:r w:rsidRPr="0037653F">
        <w:rPr>
          <w:sz w:val="28"/>
          <w:szCs w:val="28"/>
        </w:rPr>
        <w:t xml:space="preserve">» Елабужского муниципального района Республики Татарстан от </w:t>
      </w:r>
      <w:r w:rsidRPr="0037653F">
        <w:rPr>
          <w:rFonts w:eastAsia="Calibri"/>
          <w:sz w:val="28"/>
          <w:szCs w:val="28"/>
          <w:lang w:eastAsia="en-US"/>
        </w:rPr>
        <w:t>29.07.2020г.</w:t>
      </w:r>
      <w:r w:rsidRPr="0037653F">
        <w:rPr>
          <w:rFonts w:eastAsia="Calibri"/>
          <w:sz w:val="28"/>
          <w:szCs w:val="28"/>
          <w:lang w:val="tt-RU" w:eastAsia="en-US"/>
        </w:rPr>
        <w:t xml:space="preserve"> № </w:t>
      </w:r>
      <w:r w:rsidRPr="0037653F">
        <w:rPr>
          <w:rFonts w:eastAsia="Calibri"/>
          <w:sz w:val="28"/>
          <w:szCs w:val="28"/>
          <w:lang w:eastAsia="en-US"/>
        </w:rPr>
        <w:t>309</w:t>
      </w:r>
      <w:r w:rsidRPr="0037653F">
        <w:rPr>
          <w:sz w:val="28"/>
          <w:szCs w:val="28"/>
        </w:rPr>
        <w:t>».</w:t>
      </w:r>
    </w:p>
    <w:p w:rsidR="00B14333" w:rsidRPr="0037653F" w:rsidRDefault="00B14333" w:rsidP="008E262D">
      <w:pPr>
        <w:ind w:firstLine="567"/>
        <w:jc w:val="both"/>
        <w:rPr>
          <w:sz w:val="28"/>
          <w:szCs w:val="28"/>
        </w:rPr>
      </w:pPr>
      <w:r w:rsidRPr="0037653F">
        <w:rPr>
          <w:sz w:val="28"/>
          <w:szCs w:val="28"/>
        </w:rPr>
        <w:t xml:space="preserve">В соответствии с требованиями законодательства принятие устава, внесение в него изменений и дополнений сопровождается проведением публичных слушаний, за исключением случаев, когда устав приводится в точном соответствии с требованиями законодательства. </w:t>
      </w:r>
    </w:p>
    <w:p w:rsidR="00B14333" w:rsidRPr="0037653F" w:rsidRDefault="00B14333" w:rsidP="008E262D">
      <w:pPr>
        <w:ind w:firstLine="567"/>
        <w:jc w:val="both"/>
        <w:rPr>
          <w:sz w:val="28"/>
          <w:szCs w:val="28"/>
        </w:rPr>
      </w:pPr>
      <w:r w:rsidRPr="0037653F">
        <w:rPr>
          <w:sz w:val="28"/>
          <w:szCs w:val="28"/>
        </w:rPr>
        <w:t>Данные изменения, связаны, прежде всего, с внесением изменений в законодательство, это Федеральный закон от 6 октября 2003 года №131-ФЗ «Об общих принципах организации местного самоуправления в Российской Федерации.</w:t>
      </w:r>
    </w:p>
    <w:p w:rsidR="00B14333" w:rsidRPr="0037653F" w:rsidRDefault="00B14333" w:rsidP="008E262D">
      <w:pPr>
        <w:ind w:firstLine="567"/>
        <w:jc w:val="both"/>
        <w:rPr>
          <w:color w:val="22272F"/>
          <w:sz w:val="28"/>
          <w:szCs w:val="28"/>
          <w:shd w:val="clear" w:color="auto" w:fill="FFFFFF"/>
        </w:rPr>
      </w:pPr>
      <w:r w:rsidRPr="0037653F">
        <w:rPr>
          <w:color w:val="22272F"/>
          <w:sz w:val="28"/>
          <w:szCs w:val="28"/>
          <w:shd w:val="clear" w:color="auto" w:fill="FFFFFF"/>
        </w:rPr>
        <w:t>Федеральн</w:t>
      </w:r>
      <w:r w:rsidR="008E262D" w:rsidRPr="0037653F">
        <w:rPr>
          <w:color w:val="22272F"/>
          <w:sz w:val="28"/>
          <w:szCs w:val="28"/>
          <w:shd w:val="clear" w:color="auto" w:fill="FFFFFF"/>
        </w:rPr>
        <w:t xml:space="preserve">ым законом от 11 июня 2021 г. N </w:t>
      </w:r>
      <w:r w:rsidRPr="0037653F">
        <w:rPr>
          <w:color w:val="22272F"/>
          <w:sz w:val="28"/>
          <w:szCs w:val="28"/>
          <w:shd w:val="clear" w:color="auto" w:fill="FFFFFF"/>
        </w:rPr>
        <w:t>170-ФЗ</w:t>
      </w:r>
      <w:r w:rsidR="008E262D" w:rsidRPr="0037653F">
        <w:rPr>
          <w:color w:val="22272F"/>
          <w:sz w:val="28"/>
          <w:szCs w:val="28"/>
          <w:shd w:val="clear" w:color="auto" w:fill="FFFFFF"/>
        </w:rPr>
        <w:t xml:space="preserve"> </w:t>
      </w:r>
      <w:r w:rsidRPr="0037653F">
        <w:rPr>
          <w:color w:val="22272F"/>
          <w:sz w:val="28"/>
          <w:szCs w:val="28"/>
          <w:shd w:val="clear" w:color="auto" w:fill="FFFFFF"/>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изменены следующие пункты Устава:</w:t>
      </w:r>
    </w:p>
    <w:p w:rsidR="00B14333" w:rsidRPr="0037653F" w:rsidRDefault="00B14333" w:rsidP="008E262D">
      <w:pPr>
        <w:ind w:firstLine="567"/>
        <w:jc w:val="both"/>
        <w:rPr>
          <w:sz w:val="28"/>
          <w:szCs w:val="28"/>
          <w:lang w:eastAsia="en-US"/>
        </w:rPr>
      </w:pPr>
      <w:r w:rsidRPr="0037653F">
        <w:rPr>
          <w:color w:val="22272F"/>
          <w:sz w:val="28"/>
          <w:szCs w:val="28"/>
          <w:shd w:val="clear" w:color="auto" w:fill="FFFFFF"/>
        </w:rPr>
        <w:t xml:space="preserve">1) </w:t>
      </w:r>
      <w:r w:rsidRPr="0037653F">
        <w:rPr>
          <w:sz w:val="28"/>
          <w:szCs w:val="28"/>
          <w:lang w:eastAsia="en-US"/>
        </w:rPr>
        <w:t>Пункт 5 части 1 статьи 6 Устава был изложен в следующей редакции:</w:t>
      </w:r>
    </w:p>
    <w:p w:rsidR="00B14333" w:rsidRPr="0037653F" w:rsidRDefault="00B14333" w:rsidP="008E262D">
      <w:pPr>
        <w:ind w:firstLine="567"/>
        <w:jc w:val="both"/>
        <w:rPr>
          <w:rFonts w:eastAsia="Calibri"/>
          <w:sz w:val="28"/>
          <w:szCs w:val="28"/>
          <w:lang w:eastAsia="en-US"/>
        </w:rPr>
      </w:pPr>
      <w:r w:rsidRPr="0037653F">
        <w:rPr>
          <w:sz w:val="28"/>
          <w:szCs w:val="28"/>
        </w:rPr>
        <w:t xml:space="preserve">«5) </w:t>
      </w:r>
      <w:r w:rsidRPr="0037653F">
        <w:rPr>
          <w:rFonts w:eastAsia="Calibri"/>
          <w:sz w:val="28"/>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14333" w:rsidRPr="0037653F" w:rsidRDefault="00B14333" w:rsidP="008E262D">
      <w:pPr>
        <w:ind w:firstLine="567"/>
        <w:jc w:val="both"/>
        <w:rPr>
          <w:sz w:val="28"/>
          <w:szCs w:val="28"/>
          <w:lang w:eastAsia="en-US"/>
        </w:rPr>
      </w:pPr>
      <w:r w:rsidRPr="0037653F">
        <w:rPr>
          <w:rFonts w:eastAsia="Calibri"/>
          <w:sz w:val="28"/>
          <w:szCs w:val="28"/>
          <w:lang w:eastAsia="en-US"/>
        </w:rPr>
        <w:t xml:space="preserve">2) </w:t>
      </w:r>
      <w:r w:rsidRPr="0037653F">
        <w:rPr>
          <w:sz w:val="28"/>
          <w:szCs w:val="28"/>
          <w:lang w:eastAsia="en-US"/>
        </w:rPr>
        <w:t xml:space="preserve">пункт </w:t>
      </w:r>
      <w:r w:rsidR="008E262D" w:rsidRPr="0037653F">
        <w:rPr>
          <w:sz w:val="28"/>
          <w:szCs w:val="28"/>
          <w:lang w:eastAsia="en-US"/>
        </w:rPr>
        <w:t>6 части</w:t>
      </w:r>
      <w:r w:rsidRPr="0037653F">
        <w:rPr>
          <w:sz w:val="28"/>
          <w:szCs w:val="28"/>
          <w:lang w:eastAsia="en-US"/>
        </w:rPr>
        <w:t xml:space="preserve"> 1 статьи 6 Устава был изложен в следующей редакции:</w:t>
      </w:r>
    </w:p>
    <w:p w:rsidR="00B14333" w:rsidRPr="0037653F" w:rsidRDefault="00B14333" w:rsidP="008E262D">
      <w:pPr>
        <w:ind w:firstLine="567"/>
        <w:jc w:val="both"/>
        <w:rPr>
          <w:sz w:val="28"/>
          <w:szCs w:val="28"/>
        </w:rPr>
      </w:pPr>
      <w:r w:rsidRPr="0037653F">
        <w:rPr>
          <w:sz w:val="28"/>
          <w:szCs w:val="28"/>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37653F">
        <w:rPr>
          <w:rFonts w:eastAsia="Calibri"/>
          <w:sz w:val="28"/>
          <w:szCs w:val="28"/>
          <w:lang w:eastAsia="en-US"/>
        </w:rPr>
        <w:t xml:space="preserve">на автомобильном транспорте, городском наземном электрическом транспорте и в дорожном хозяйстве </w:t>
      </w:r>
      <w:r w:rsidRPr="0037653F">
        <w:rPr>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37653F">
          <w:rPr>
            <w:rStyle w:val="afe"/>
            <w:b w:val="0"/>
            <w:color w:val="auto"/>
            <w:sz w:val="28"/>
            <w:szCs w:val="28"/>
          </w:rPr>
          <w:t>законодательством</w:t>
        </w:r>
      </w:hyperlink>
      <w:r w:rsidRPr="0037653F">
        <w:rPr>
          <w:sz w:val="28"/>
          <w:szCs w:val="28"/>
        </w:rPr>
        <w:t xml:space="preserve"> Российской Федерации;».</w:t>
      </w:r>
    </w:p>
    <w:p w:rsidR="00B14333" w:rsidRPr="0037653F" w:rsidRDefault="00B14333" w:rsidP="008E262D">
      <w:pPr>
        <w:ind w:firstLine="567"/>
        <w:jc w:val="both"/>
        <w:rPr>
          <w:sz w:val="28"/>
          <w:szCs w:val="28"/>
          <w:lang w:eastAsia="en-US"/>
        </w:rPr>
      </w:pPr>
      <w:r w:rsidRPr="0037653F">
        <w:rPr>
          <w:sz w:val="28"/>
          <w:szCs w:val="28"/>
        </w:rPr>
        <w:t xml:space="preserve">3) </w:t>
      </w:r>
      <w:r w:rsidRPr="0037653F">
        <w:rPr>
          <w:sz w:val="28"/>
          <w:szCs w:val="28"/>
          <w:lang w:eastAsia="en-US"/>
        </w:rPr>
        <w:t>Пункт 22 части 1 статьи 6 Устава был изложен в следующей редакции:</w:t>
      </w:r>
    </w:p>
    <w:p w:rsidR="00B14333" w:rsidRPr="0037653F" w:rsidRDefault="00B14333" w:rsidP="008E262D">
      <w:pPr>
        <w:ind w:firstLine="567"/>
        <w:jc w:val="both"/>
        <w:rPr>
          <w:sz w:val="28"/>
          <w:szCs w:val="28"/>
          <w:shd w:val="clear" w:color="auto" w:fill="FFFFFF"/>
        </w:rPr>
      </w:pPr>
      <w:r w:rsidRPr="0037653F">
        <w:rPr>
          <w:sz w:val="28"/>
          <w:szCs w:val="28"/>
        </w:rPr>
        <w:t xml:space="preserve">«22) </w:t>
      </w:r>
      <w:r w:rsidRPr="0037653F">
        <w:rPr>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4333" w:rsidRPr="0037653F" w:rsidRDefault="00B14333" w:rsidP="00FF2E9E">
      <w:pPr>
        <w:ind w:firstLine="567"/>
        <w:jc w:val="both"/>
        <w:rPr>
          <w:sz w:val="28"/>
          <w:szCs w:val="28"/>
          <w:lang w:eastAsia="en-US"/>
        </w:rPr>
      </w:pPr>
      <w:r w:rsidRPr="0037653F">
        <w:rPr>
          <w:sz w:val="28"/>
          <w:szCs w:val="28"/>
        </w:rPr>
        <w:t>4)</w:t>
      </w:r>
      <w:r w:rsidRPr="0037653F">
        <w:rPr>
          <w:sz w:val="28"/>
          <w:szCs w:val="28"/>
          <w:lang w:eastAsia="en-US"/>
        </w:rPr>
        <w:t xml:space="preserve"> Пункт 29 части 1 статьи 6 Устава был изложен в следующей редакции:</w:t>
      </w:r>
    </w:p>
    <w:p w:rsidR="00B14333" w:rsidRPr="0037653F" w:rsidRDefault="00B14333" w:rsidP="00B14333">
      <w:pPr>
        <w:ind w:firstLine="720"/>
        <w:jc w:val="both"/>
        <w:rPr>
          <w:rFonts w:eastAsia="Calibri"/>
          <w:sz w:val="28"/>
          <w:szCs w:val="28"/>
          <w:lang w:eastAsia="en-US"/>
        </w:rPr>
      </w:pPr>
      <w:bookmarkStart w:id="7" w:name="sub_60127"/>
      <w:r w:rsidRPr="0037653F">
        <w:rPr>
          <w:sz w:val="28"/>
          <w:szCs w:val="28"/>
        </w:rPr>
        <w:t xml:space="preserve">«29) </w:t>
      </w:r>
      <w:r w:rsidRPr="0037653F">
        <w:rPr>
          <w:rFonts w:eastAsia="Calibri"/>
          <w:sz w:val="28"/>
          <w:szCs w:val="28"/>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bookmarkEnd w:id="7"/>
    </w:p>
    <w:p w:rsidR="00B14333" w:rsidRPr="0037653F" w:rsidRDefault="00B14333" w:rsidP="00B14333">
      <w:pPr>
        <w:ind w:firstLine="540"/>
        <w:jc w:val="both"/>
        <w:rPr>
          <w:color w:val="22272F"/>
          <w:sz w:val="28"/>
          <w:szCs w:val="28"/>
          <w:shd w:val="clear" w:color="auto" w:fill="FFFFFF"/>
        </w:rPr>
      </w:pPr>
      <w:r w:rsidRPr="0037653F">
        <w:rPr>
          <w:color w:val="22272F"/>
          <w:sz w:val="28"/>
          <w:szCs w:val="28"/>
          <w:shd w:val="clear" w:color="auto" w:fill="FFFFFF"/>
        </w:rPr>
        <w:t>Федеральным законом от 2 июля 2021</w:t>
      </w:r>
      <w:r w:rsidR="00FF2E9E" w:rsidRPr="0037653F">
        <w:rPr>
          <w:color w:val="22272F"/>
          <w:sz w:val="28"/>
          <w:szCs w:val="28"/>
          <w:shd w:val="clear" w:color="auto" w:fill="FFFFFF"/>
        </w:rPr>
        <w:t xml:space="preserve"> </w:t>
      </w:r>
      <w:r w:rsidRPr="0037653F">
        <w:rPr>
          <w:color w:val="22272F"/>
          <w:sz w:val="28"/>
          <w:szCs w:val="28"/>
          <w:shd w:val="clear" w:color="auto" w:fill="FFFFFF"/>
        </w:rPr>
        <w:t>г. N 304-ФЗ</w:t>
      </w:r>
      <w:r w:rsidR="00FF2E9E" w:rsidRPr="0037653F">
        <w:rPr>
          <w:color w:val="22272F"/>
          <w:sz w:val="28"/>
          <w:szCs w:val="28"/>
          <w:shd w:val="clear" w:color="auto" w:fill="FFFFFF"/>
        </w:rPr>
        <w:t xml:space="preserve"> </w:t>
      </w:r>
      <w:r w:rsidRPr="0037653F">
        <w:rPr>
          <w:color w:val="22272F"/>
          <w:sz w:val="28"/>
          <w:szCs w:val="28"/>
          <w:shd w:val="clear" w:color="auto" w:fill="FFFFFF"/>
        </w:rPr>
        <w:t>"О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дополнены следующие пункты Устава:</w:t>
      </w:r>
    </w:p>
    <w:p w:rsidR="00B14333" w:rsidRPr="0037653F" w:rsidRDefault="00B14333" w:rsidP="00FF2E9E">
      <w:pPr>
        <w:ind w:firstLine="567"/>
        <w:jc w:val="both"/>
        <w:rPr>
          <w:sz w:val="28"/>
          <w:szCs w:val="28"/>
          <w:lang w:eastAsia="en-US"/>
        </w:rPr>
      </w:pPr>
      <w:r w:rsidRPr="0037653F">
        <w:rPr>
          <w:sz w:val="28"/>
          <w:szCs w:val="28"/>
          <w:lang w:eastAsia="en-US"/>
        </w:rPr>
        <w:t>1) Часть 1 статьи 6 Устава дополнена пунктом 23.1 следующего содержания:</w:t>
      </w:r>
    </w:p>
    <w:p w:rsidR="00B14333" w:rsidRPr="0037653F" w:rsidRDefault="00B14333" w:rsidP="00FF2E9E">
      <w:pPr>
        <w:ind w:firstLine="567"/>
        <w:jc w:val="both"/>
        <w:rPr>
          <w:rFonts w:eastAsia="Calibri"/>
          <w:sz w:val="28"/>
          <w:szCs w:val="28"/>
          <w:lang w:eastAsia="en-US"/>
        </w:rPr>
      </w:pPr>
      <w:r w:rsidRPr="0037653F">
        <w:rPr>
          <w:sz w:val="28"/>
          <w:szCs w:val="28"/>
        </w:rPr>
        <w:t xml:space="preserve">«23.1) </w:t>
      </w:r>
      <w:r w:rsidRPr="0037653F">
        <w:rPr>
          <w:rFonts w:eastAsia="Calibri"/>
          <w:sz w:val="28"/>
          <w:szCs w:val="28"/>
          <w:lang w:eastAsia="en-US"/>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14333" w:rsidRPr="0037653F" w:rsidRDefault="00B14333" w:rsidP="00FF2E9E">
      <w:pPr>
        <w:ind w:firstLine="567"/>
        <w:jc w:val="both"/>
        <w:rPr>
          <w:sz w:val="28"/>
          <w:szCs w:val="28"/>
          <w:lang w:eastAsia="en-US"/>
        </w:rPr>
      </w:pPr>
      <w:r w:rsidRPr="0037653F">
        <w:rPr>
          <w:sz w:val="28"/>
          <w:szCs w:val="28"/>
        </w:rPr>
        <w:t>2)</w:t>
      </w:r>
      <w:r w:rsidRPr="0037653F">
        <w:rPr>
          <w:sz w:val="28"/>
          <w:szCs w:val="28"/>
          <w:lang w:eastAsia="en-US"/>
        </w:rPr>
        <w:t xml:space="preserve"> Часть 1 статьи 6 Устава дополнена пунктом 23.2 следующего содержания:</w:t>
      </w:r>
    </w:p>
    <w:p w:rsidR="00B14333" w:rsidRPr="0037653F" w:rsidRDefault="00B14333" w:rsidP="00FF2E9E">
      <w:pPr>
        <w:ind w:firstLine="567"/>
        <w:jc w:val="both"/>
        <w:rPr>
          <w:rFonts w:eastAsia="Calibri"/>
          <w:sz w:val="28"/>
          <w:szCs w:val="28"/>
          <w:lang w:eastAsia="en-US"/>
        </w:rPr>
      </w:pPr>
      <w:r w:rsidRPr="0037653F">
        <w:rPr>
          <w:rFonts w:eastAsia="Calibri"/>
          <w:sz w:val="28"/>
          <w:szCs w:val="28"/>
          <w:lang w:eastAsia="en-US"/>
        </w:rPr>
        <w:t>«23.2)</w:t>
      </w:r>
      <w:r w:rsidRPr="0037653F">
        <w:rPr>
          <w:sz w:val="28"/>
          <w:szCs w:val="28"/>
        </w:rPr>
        <w:t xml:space="preserve"> </w:t>
      </w:r>
      <w:r w:rsidRPr="0037653F">
        <w:rPr>
          <w:rFonts w:eastAsia="Calibri"/>
          <w:sz w:val="28"/>
          <w:szCs w:val="28"/>
          <w:lang w:eastAsia="en-US"/>
        </w:rPr>
        <w:t>осуществление мероприятий по лесоустройству в отношении лесов, расположенных на землях населенных пунктов поселения;».</w:t>
      </w:r>
    </w:p>
    <w:p w:rsidR="00B14333" w:rsidRPr="0037653F" w:rsidRDefault="00B14333" w:rsidP="00FF2E9E">
      <w:pPr>
        <w:ind w:firstLine="567"/>
        <w:jc w:val="both"/>
        <w:rPr>
          <w:rFonts w:eastAsia="Calibri"/>
          <w:sz w:val="28"/>
          <w:szCs w:val="28"/>
          <w:lang w:eastAsia="en-US"/>
        </w:rPr>
      </w:pPr>
      <w:r w:rsidRPr="0037653F">
        <w:rPr>
          <w:color w:val="22272F"/>
          <w:sz w:val="28"/>
          <w:szCs w:val="28"/>
          <w:shd w:val="clear" w:color="auto" w:fill="FFFFFF"/>
        </w:rPr>
        <w:t>Федеральным законом от 22 декабря 2020</w:t>
      </w:r>
      <w:r w:rsidR="00FF2E9E" w:rsidRPr="0037653F">
        <w:rPr>
          <w:color w:val="22272F"/>
          <w:sz w:val="28"/>
          <w:szCs w:val="28"/>
          <w:shd w:val="clear" w:color="auto" w:fill="FFFFFF"/>
        </w:rPr>
        <w:t xml:space="preserve"> </w:t>
      </w:r>
      <w:r w:rsidRPr="0037653F">
        <w:rPr>
          <w:color w:val="22272F"/>
          <w:sz w:val="28"/>
          <w:szCs w:val="28"/>
          <w:shd w:val="clear" w:color="auto" w:fill="FFFFFF"/>
        </w:rPr>
        <w:t>г. N 445-ФЗ</w:t>
      </w:r>
      <w:r w:rsidR="00FF2E9E" w:rsidRPr="0037653F">
        <w:rPr>
          <w:color w:val="22272F"/>
          <w:sz w:val="28"/>
          <w:szCs w:val="28"/>
          <w:shd w:val="clear" w:color="auto" w:fill="FFFFFF"/>
        </w:rPr>
        <w:t xml:space="preserve"> </w:t>
      </w:r>
      <w:r w:rsidRPr="0037653F">
        <w:rPr>
          <w:color w:val="22272F"/>
          <w:sz w:val="28"/>
          <w:szCs w:val="28"/>
          <w:shd w:val="clear" w:color="auto" w:fill="FFFFFF"/>
        </w:rPr>
        <w:t>"О внесении изменений в отдельные законодательные акты Российской Федерации"</w:t>
      </w:r>
      <w:r w:rsidRPr="0037653F">
        <w:rPr>
          <w:rFonts w:eastAsia="Calibri"/>
          <w:sz w:val="28"/>
          <w:szCs w:val="28"/>
          <w:lang w:eastAsia="en-US"/>
        </w:rPr>
        <w:t xml:space="preserve"> </w:t>
      </w:r>
      <w:r w:rsidRPr="0037653F">
        <w:rPr>
          <w:sz w:val="28"/>
          <w:szCs w:val="28"/>
          <w:lang w:eastAsia="en-US"/>
        </w:rPr>
        <w:t>Пункт 39 части 1 статьи 6 Устава был изложен в следующей редакции:</w:t>
      </w:r>
    </w:p>
    <w:p w:rsidR="00B14333" w:rsidRPr="0037653F" w:rsidRDefault="00B14333" w:rsidP="00FF2E9E">
      <w:pPr>
        <w:ind w:firstLine="567"/>
        <w:jc w:val="both"/>
        <w:rPr>
          <w:rFonts w:eastAsia="Calibri"/>
          <w:sz w:val="28"/>
          <w:szCs w:val="28"/>
          <w:lang w:eastAsia="en-US"/>
        </w:rPr>
      </w:pPr>
      <w:r w:rsidRPr="0037653F">
        <w:rPr>
          <w:sz w:val="28"/>
          <w:szCs w:val="28"/>
        </w:rPr>
        <w:t xml:space="preserve">«39) </w:t>
      </w:r>
      <w:r w:rsidRPr="0037653F">
        <w:rPr>
          <w:rFonts w:eastAsia="Calibri"/>
          <w:sz w:val="28"/>
          <w:szCs w:val="28"/>
          <w:lang w:eastAsia="en-US"/>
        </w:rPr>
        <w:t xml:space="preserve">участие в соответствии с </w:t>
      </w:r>
      <w:hyperlink r:id="rId12" w:history="1">
        <w:r w:rsidRPr="0037653F">
          <w:rPr>
            <w:rFonts w:eastAsia="Calibri"/>
            <w:sz w:val="28"/>
            <w:szCs w:val="28"/>
            <w:lang w:eastAsia="en-US"/>
          </w:rPr>
          <w:t>федеральным законом</w:t>
        </w:r>
      </w:hyperlink>
      <w:r w:rsidRPr="0037653F">
        <w:rPr>
          <w:rFonts w:eastAsia="Calibri"/>
          <w:sz w:val="28"/>
          <w:szCs w:val="28"/>
          <w:lang w:eastAsia="en-US"/>
        </w:rPr>
        <w:t xml:space="preserve"> в выполнении комплексных кадастровых работ;»</w:t>
      </w:r>
    </w:p>
    <w:p w:rsidR="00B14333" w:rsidRPr="0037653F" w:rsidRDefault="00B14333" w:rsidP="00FF2E9E">
      <w:pPr>
        <w:ind w:firstLine="567"/>
        <w:jc w:val="both"/>
        <w:rPr>
          <w:sz w:val="28"/>
          <w:szCs w:val="28"/>
          <w:lang w:eastAsia="en-US"/>
        </w:rPr>
      </w:pPr>
      <w:r w:rsidRPr="0037653F">
        <w:rPr>
          <w:color w:val="22272F"/>
          <w:sz w:val="28"/>
          <w:szCs w:val="28"/>
          <w:shd w:val="clear" w:color="auto" w:fill="FFFFFF"/>
        </w:rPr>
        <w:t>Федеральным законом от 30 декабря 2020 г. N 518-ФЗ</w:t>
      </w:r>
      <w:r w:rsidR="00FF2E9E" w:rsidRPr="0037653F">
        <w:rPr>
          <w:color w:val="22272F"/>
          <w:sz w:val="28"/>
          <w:szCs w:val="28"/>
          <w:shd w:val="clear" w:color="auto" w:fill="FFFFFF"/>
        </w:rPr>
        <w:t xml:space="preserve"> </w:t>
      </w:r>
      <w:r w:rsidRPr="0037653F">
        <w:rPr>
          <w:color w:val="22272F"/>
          <w:sz w:val="28"/>
          <w:szCs w:val="28"/>
          <w:shd w:val="clear" w:color="auto" w:fill="FFFFFF"/>
        </w:rPr>
        <w:t>"О внесении изменений в отдельные законодательные акты Российской Федерации"</w:t>
      </w:r>
      <w:r w:rsidRPr="0037653F">
        <w:rPr>
          <w:rFonts w:eastAsia="Calibri"/>
          <w:sz w:val="28"/>
          <w:szCs w:val="28"/>
          <w:lang w:eastAsia="en-US"/>
        </w:rPr>
        <w:t xml:space="preserve"> </w:t>
      </w:r>
      <w:r w:rsidRPr="0037653F">
        <w:rPr>
          <w:sz w:val="28"/>
          <w:szCs w:val="28"/>
          <w:lang w:eastAsia="en-US"/>
        </w:rPr>
        <w:t xml:space="preserve">Часть 1 статьи 6 Устава </w:t>
      </w:r>
      <w:r w:rsidR="0037653F" w:rsidRPr="0037653F">
        <w:rPr>
          <w:sz w:val="28"/>
          <w:szCs w:val="28"/>
          <w:lang w:eastAsia="en-US"/>
        </w:rPr>
        <w:t>дополнена пунктом</w:t>
      </w:r>
      <w:r w:rsidRPr="0037653F">
        <w:rPr>
          <w:sz w:val="28"/>
          <w:szCs w:val="28"/>
          <w:lang w:eastAsia="en-US"/>
        </w:rPr>
        <w:t xml:space="preserve"> 40 следующего содержания:</w:t>
      </w:r>
    </w:p>
    <w:p w:rsidR="00B14333" w:rsidRPr="0037653F" w:rsidRDefault="00B14333" w:rsidP="00FF2E9E">
      <w:pPr>
        <w:ind w:firstLine="567"/>
        <w:jc w:val="both"/>
        <w:rPr>
          <w:sz w:val="28"/>
          <w:szCs w:val="28"/>
        </w:rPr>
      </w:pPr>
      <w:r w:rsidRPr="0037653F">
        <w:rPr>
          <w:sz w:val="28"/>
          <w:szCs w:val="2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14333" w:rsidRPr="0037653F" w:rsidRDefault="00B14333" w:rsidP="00FF2E9E">
      <w:pPr>
        <w:ind w:firstLine="567"/>
        <w:jc w:val="both"/>
        <w:rPr>
          <w:sz w:val="28"/>
          <w:szCs w:val="28"/>
        </w:rPr>
      </w:pPr>
      <w:r w:rsidRPr="0037653F">
        <w:rPr>
          <w:color w:val="22272F"/>
          <w:sz w:val="28"/>
          <w:szCs w:val="28"/>
          <w:shd w:val="clear" w:color="auto" w:fill="FFFFFF"/>
        </w:rPr>
        <w:t>Федеральным законом от 9 ноября 2020 г. N 370-ФЗ</w:t>
      </w:r>
      <w:r w:rsidRPr="0037653F">
        <w:rPr>
          <w:color w:val="22272F"/>
          <w:sz w:val="28"/>
          <w:szCs w:val="28"/>
        </w:rPr>
        <w:br/>
      </w:r>
      <w:r w:rsidRPr="0037653F">
        <w:rPr>
          <w:color w:val="22272F"/>
          <w:sz w:val="28"/>
          <w:szCs w:val="28"/>
          <w:shd w:val="clear" w:color="auto" w:fill="FFFFFF"/>
        </w:rPr>
        <w:t>"О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изменены и дополнены следующие пункты Устава:</w:t>
      </w:r>
    </w:p>
    <w:p w:rsidR="00B14333" w:rsidRPr="0037653F" w:rsidRDefault="0037653F" w:rsidP="00FF2E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14333" w:rsidRPr="0037653F">
        <w:rPr>
          <w:rFonts w:ascii="Times New Roman" w:hAnsi="Times New Roman" w:cs="Times New Roman"/>
          <w:sz w:val="28"/>
          <w:szCs w:val="28"/>
        </w:rPr>
        <w:t>Часть 3 статьи 25 Устава после слов «при участии в нем более половины обладающих избирательным правом жителей населенного пункта» дополнено словами (либо части его территории) или поселения.».</w:t>
      </w:r>
    </w:p>
    <w:p w:rsidR="00B14333" w:rsidRPr="0037653F" w:rsidRDefault="00B14333" w:rsidP="00FF2E9E">
      <w:pPr>
        <w:pStyle w:val="ConsPlusNormal"/>
        <w:ind w:firstLine="567"/>
        <w:jc w:val="both"/>
        <w:rPr>
          <w:rFonts w:ascii="Times New Roman" w:hAnsi="Times New Roman" w:cs="Times New Roman"/>
          <w:sz w:val="28"/>
          <w:szCs w:val="28"/>
        </w:rPr>
      </w:pPr>
      <w:r w:rsidRPr="0037653F">
        <w:rPr>
          <w:rFonts w:ascii="Times New Roman" w:hAnsi="Times New Roman" w:cs="Times New Roman"/>
          <w:sz w:val="28"/>
          <w:szCs w:val="28"/>
        </w:rPr>
        <w:t xml:space="preserve">2) Статью 25 Устава дополнили </w:t>
      </w:r>
      <w:r w:rsidR="00FF2E9E" w:rsidRPr="0037653F">
        <w:rPr>
          <w:rFonts w:ascii="Times New Roman" w:hAnsi="Times New Roman" w:cs="Times New Roman"/>
          <w:sz w:val="28"/>
          <w:szCs w:val="28"/>
        </w:rPr>
        <w:t>частью 4</w:t>
      </w:r>
      <w:r w:rsidRPr="0037653F">
        <w:rPr>
          <w:rFonts w:ascii="Times New Roman" w:hAnsi="Times New Roman" w:cs="Times New Roman"/>
          <w:sz w:val="28"/>
          <w:szCs w:val="28"/>
        </w:rPr>
        <w:t xml:space="preserve"> следующего содержания:</w:t>
      </w:r>
    </w:p>
    <w:p w:rsidR="00B14333" w:rsidRPr="0037653F" w:rsidRDefault="00B14333" w:rsidP="00FF2E9E">
      <w:pPr>
        <w:pStyle w:val="ConsPlusNormal"/>
        <w:ind w:firstLine="567"/>
        <w:jc w:val="both"/>
        <w:rPr>
          <w:rFonts w:ascii="Times New Roman" w:hAnsi="Times New Roman" w:cs="Times New Roman"/>
          <w:sz w:val="28"/>
          <w:szCs w:val="28"/>
        </w:rPr>
      </w:pPr>
      <w:r w:rsidRPr="0037653F">
        <w:rPr>
          <w:rFonts w:ascii="Times New Roman" w:eastAsia="Calibri" w:hAnsi="Times New Roman" w:cs="Times New Roman"/>
          <w:sz w:val="28"/>
          <w:szCs w:val="28"/>
          <w:lang w:eastAsia="en-US"/>
        </w:rPr>
        <w:t>«</w:t>
      </w:r>
      <w:r w:rsidRPr="0037653F">
        <w:rPr>
          <w:rFonts w:ascii="Times New Roman" w:hAnsi="Times New Roman" w:cs="Times New Roman"/>
          <w:sz w:val="28"/>
          <w:szCs w:val="28"/>
        </w:rPr>
        <w:t>4. 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14333" w:rsidRPr="0037653F" w:rsidRDefault="00B14333" w:rsidP="00FF2E9E">
      <w:pPr>
        <w:pStyle w:val="ConsPlusNormal"/>
        <w:ind w:firstLine="567"/>
        <w:jc w:val="both"/>
        <w:rPr>
          <w:rFonts w:ascii="Times New Roman" w:hAnsi="Times New Roman" w:cs="Times New Roman"/>
          <w:sz w:val="28"/>
          <w:szCs w:val="28"/>
        </w:rPr>
      </w:pPr>
      <w:r w:rsidRPr="0037653F">
        <w:rPr>
          <w:rFonts w:ascii="Times New Roman" w:hAnsi="Times New Roman" w:cs="Times New Roman"/>
          <w:sz w:val="28"/>
          <w:szCs w:val="28"/>
        </w:rPr>
        <w:t>Такой сход граждан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B14333" w:rsidRPr="0037653F" w:rsidRDefault="00B14333" w:rsidP="00FF2E9E">
      <w:pPr>
        <w:pStyle w:val="ConsPlusNormal"/>
        <w:ind w:firstLine="567"/>
        <w:jc w:val="both"/>
        <w:rPr>
          <w:rFonts w:ascii="Times New Roman" w:hAnsi="Times New Roman" w:cs="Times New Roman"/>
          <w:sz w:val="28"/>
          <w:szCs w:val="28"/>
        </w:rPr>
      </w:pPr>
      <w:r w:rsidRPr="0037653F">
        <w:rPr>
          <w:rFonts w:ascii="Times New Roman" w:hAnsi="Times New Roman" w:cs="Times New Roman"/>
          <w:sz w:val="28"/>
          <w:szCs w:val="28"/>
        </w:rPr>
        <w:t>Границы территории населенного пункта, на которой проводится сход граждан, устанавливаются решением Совета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p>
    <w:p w:rsidR="00B14333" w:rsidRPr="0037653F" w:rsidRDefault="00B14333" w:rsidP="00FF2E9E">
      <w:pPr>
        <w:pStyle w:val="ConsPlusNormal"/>
        <w:ind w:firstLine="567"/>
        <w:jc w:val="both"/>
        <w:rPr>
          <w:rFonts w:ascii="Times New Roman" w:hAnsi="Times New Roman" w:cs="Times New Roman"/>
          <w:sz w:val="28"/>
          <w:szCs w:val="28"/>
        </w:rPr>
      </w:pPr>
      <w:r w:rsidRPr="0037653F">
        <w:rPr>
          <w:rFonts w:ascii="Times New Roman" w:hAnsi="Times New Roman" w:cs="Times New Roman"/>
          <w:color w:val="22272F"/>
          <w:sz w:val="28"/>
          <w:szCs w:val="28"/>
          <w:shd w:val="clear" w:color="auto" w:fill="FFFFFF"/>
        </w:rPr>
        <w:t>Федеральным законом от 30 апреля 2021</w:t>
      </w:r>
      <w:r w:rsidR="00FF2E9E" w:rsidRPr="0037653F">
        <w:rPr>
          <w:rFonts w:ascii="Times New Roman" w:hAnsi="Times New Roman" w:cs="Times New Roman"/>
          <w:color w:val="22272F"/>
          <w:sz w:val="28"/>
          <w:szCs w:val="28"/>
          <w:shd w:val="clear" w:color="auto" w:fill="FFFFFF"/>
        </w:rPr>
        <w:t xml:space="preserve"> </w:t>
      </w:r>
      <w:r w:rsidRPr="0037653F">
        <w:rPr>
          <w:rFonts w:ascii="Times New Roman" w:hAnsi="Times New Roman" w:cs="Times New Roman"/>
          <w:color w:val="22272F"/>
          <w:sz w:val="28"/>
          <w:szCs w:val="28"/>
          <w:shd w:val="clear" w:color="auto" w:fill="FFFFFF"/>
        </w:rPr>
        <w:t>г. N 116-ФЗ</w:t>
      </w:r>
      <w:r w:rsidR="00FF2E9E" w:rsidRPr="0037653F">
        <w:rPr>
          <w:rFonts w:ascii="Times New Roman" w:hAnsi="Times New Roman" w:cs="Times New Roman"/>
          <w:color w:val="22272F"/>
          <w:sz w:val="28"/>
          <w:szCs w:val="28"/>
          <w:shd w:val="clear" w:color="auto" w:fill="FFFFFF"/>
        </w:rPr>
        <w:t xml:space="preserve"> </w:t>
      </w:r>
      <w:r w:rsidRPr="0037653F">
        <w:rPr>
          <w:rFonts w:ascii="Times New Roman" w:hAnsi="Times New Roman" w:cs="Times New Roman"/>
          <w:color w:val="22272F"/>
          <w:sz w:val="28"/>
          <w:szCs w:val="28"/>
          <w:shd w:val="clear" w:color="auto" w:fill="FFFFFF"/>
        </w:rPr>
        <w:t>"О внесении изменений в отдельные законодательные акты Российской Федерации" изменены следующие пункты Устава:</w:t>
      </w:r>
    </w:p>
    <w:p w:rsidR="00FF2E9E" w:rsidRPr="0037653F" w:rsidRDefault="00B14333" w:rsidP="00FF2E9E">
      <w:pPr>
        <w:ind w:firstLine="567"/>
        <w:jc w:val="both"/>
        <w:rPr>
          <w:sz w:val="28"/>
          <w:szCs w:val="28"/>
          <w:lang w:eastAsia="en-US"/>
        </w:rPr>
      </w:pPr>
      <w:r w:rsidRPr="0037653F">
        <w:rPr>
          <w:sz w:val="28"/>
          <w:szCs w:val="28"/>
        </w:rPr>
        <w:t xml:space="preserve">1) Пункт 7 </w:t>
      </w:r>
      <w:r w:rsidRPr="0037653F">
        <w:rPr>
          <w:sz w:val="28"/>
          <w:szCs w:val="28"/>
          <w:lang w:eastAsia="en-US"/>
        </w:rPr>
        <w:t>части</w:t>
      </w:r>
      <w:r w:rsidRPr="0037653F">
        <w:rPr>
          <w:sz w:val="28"/>
          <w:szCs w:val="28"/>
        </w:rPr>
        <w:t xml:space="preserve"> 1 статьи </w:t>
      </w:r>
      <w:r w:rsidR="00FF2E9E" w:rsidRPr="0037653F">
        <w:rPr>
          <w:sz w:val="28"/>
          <w:szCs w:val="28"/>
        </w:rPr>
        <w:t>39, Пункт</w:t>
      </w:r>
      <w:r w:rsidRPr="0037653F">
        <w:rPr>
          <w:sz w:val="28"/>
          <w:szCs w:val="28"/>
        </w:rPr>
        <w:t xml:space="preserve"> </w:t>
      </w:r>
      <w:r w:rsidR="00FF2E9E" w:rsidRPr="0037653F">
        <w:rPr>
          <w:sz w:val="28"/>
          <w:szCs w:val="28"/>
        </w:rPr>
        <w:t>9 части</w:t>
      </w:r>
      <w:r w:rsidRPr="0037653F">
        <w:rPr>
          <w:sz w:val="28"/>
          <w:szCs w:val="28"/>
        </w:rPr>
        <w:t xml:space="preserve"> 1 статьи 44 </w:t>
      </w:r>
      <w:r w:rsidR="00FF2E9E" w:rsidRPr="0037653F">
        <w:rPr>
          <w:sz w:val="28"/>
          <w:szCs w:val="28"/>
        </w:rPr>
        <w:t>Устава были</w:t>
      </w:r>
      <w:r w:rsidRPr="0037653F">
        <w:rPr>
          <w:sz w:val="28"/>
          <w:szCs w:val="28"/>
          <w:lang w:eastAsia="en-US"/>
        </w:rPr>
        <w:t xml:space="preserve"> изложены в следующей редакции:</w:t>
      </w:r>
      <w:bookmarkStart w:id="8" w:name="sub_390107"/>
    </w:p>
    <w:p w:rsidR="00B14333" w:rsidRPr="0037653F" w:rsidRDefault="00B14333" w:rsidP="00FF2E9E">
      <w:pPr>
        <w:ind w:firstLine="567"/>
        <w:jc w:val="both"/>
        <w:rPr>
          <w:sz w:val="28"/>
          <w:szCs w:val="28"/>
        </w:rPr>
      </w:pPr>
      <w:r w:rsidRPr="0037653F">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8"/>
    </w:p>
    <w:p w:rsidR="00B14333" w:rsidRPr="0037653F" w:rsidRDefault="00B14333" w:rsidP="0056451F">
      <w:pPr>
        <w:pStyle w:val="af9"/>
        <w:ind w:firstLine="567"/>
        <w:jc w:val="both"/>
        <w:rPr>
          <w:rStyle w:val="af1"/>
          <w:b w:val="0"/>
          <w:bCs w:val="0"/>
          <w:color w:val="auto"/>
          <w:sz w:val="28"/>
          <w:szCs w:val="20"/>
        </w:rPr>
      </w:pPr>
      <w:r w:rsidRPr="0037653F">
        <w:rPr>
          <w:sz w:val="28"/>
        </w:rPr>
        <w:t>Федеральным законом от 28 июня 2021 г. N</w:t>
      </w:r>
      <w:r w:rsidR="0056451F" w:rsidRPr="0037653F">
        <w:rPr>
          <w:sz w:val="28"/>
        </w:rPr>
        <w:t xml:space="preserve"> 228-ФЗ </w:t>
      </w:r>
      <w:r w:rsidRPr="0037653F">
        <w:rPr>
          <w:sz w:val="28"/>
        </w:rPr>
        <w: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w:t>
      </w:r>
      <w:r w:rsidRPr="0037653F">
        <w:rPr>
          <w:rStyle w:val="af1"/>
          <w:b w:val="0"/>
          <w:bCs w:val="0"/>
          <w:color w:val="auto"/>
          <w:sz w:val="28"/>
          <w:szCs w:val="20"/>
        </w:rPr>
        <w:t xml:space="preserve"> изменены и дополнены следующие пункты Устава:</w:t>
      </w:r>
    </w:p>
    <w:p w:rsidR="00B14333" w:rsidRPr="0037653F" w:rsidRDefault="00B14333" w:rsidP="00FF2E9E">
      <w:pPr>
        <w:ind w:firstLine="567"/>
        <w:jc w:val="both"/>
        <w:rPr>
          <w:bCs/>
          <w:sz w:val="28"/>
          <w:szCs w:val="28"/>
        </w:rPr>
      </w:pPr>
      <w:r w:rsidRPr="0037653F">
        <w:rPr>
          <w:rStyle w:val="af1"/>
          <w:b w:val="0"/>
          <w:color w:val="auto"/>
          <w:sz w:val="28"/>
          <w:szCs w:val="28"/>
        </w:rPr>
        <w:t xml:space="preserve">1) </w:t>
      </w:r>
      <w:r w:rsidRPr="0037653F">
        <w:rPr>
          <w:sz w:val="28"/>
          <w:szCs w:val="28"/>
        </w:rPr>
        <w:t xml:space="preserve">Часть 6 </w:t>
      </w:r>
      <w:r w:rsidRPr="0037653F">
        <w:rPr>
          <w:rStyle w:val="af1"/>
          <w:b w:val="0"/>
          <w:color w:val="auto"/>
          <w:sz w:val="28"/>
          <w:szCs w:val="28"/>
        </w:rPr>
        <w:t xml:space="preserve">статьи 74 Устава </w:t>
      </w:r>
      <w:r w:rsidR="0056451F" w:rsidRPr="0037653F">
        <w:rPr>
          <w:sz w:val="28"/>
          <w:szCs w:val="28"/>
        </w:rPr>
        <w:t>дополнено абзацем</w:t>
      </w:r>
      <w:r w:rsidRPr="0037653F">
        <w:rPr>
          <w:sz w:val="28"/>
          <w:szCs w:val="28"/>
        </w:rPr>
        <w:t xml:space="preserve"> следующего содержания:</w:t>
      </w:r>
    </w:p>
    <w:p w:rsidR="00B14333" w:rsidRPr="0037653F" w:rsidRDefault="00B14333" w:rsidP="00FF2E9E">
      <w:pPr>
        <w:ind w:firstLine="567"/>
        <w:jc w:val="both"/>
        <w:rPr>
          <w:sz w:val="28"/>
          <w:szCs w:val="28"/>
        </w:rPr>
      </w:pPr>
      <w:r w:rsidRPr="0037653F">
        <w:rPr>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14333" w:rsidRPr="0037653F" w:rsidRDefault="00B14333" w:rsidP="00FF2E9E">
      <w:pPr>
        <w:ind w:firstLine="567"/>
        <w:rPr>
          <w:rStyle w:val="af1"/>
          <w:b w:val="0"/>
          <w:color w:val="auto"/>
          <w:sz w:val="28"/>
          <w:szCs w:val="28"/>
        </w:rPr>
      </w:pPr>
      <w:r w:rsidRPr="0037653F">
        <w:rPr>
          <w:rStyle w:val="af1"/>
          <w:b w:val="0"/>
          <w:color w:val="auto"/>
          <w:sz w:val="28"/>
          <w:szCs w:val="28"/>
        </w:rPr>
        <w:t>2) Часть 3 статьи 74 Устава изложен в следующей редакции:</w:t>
      </w:r>
    </w:p>
    <w:p w:rsidR="00B14333" w:rsidRPr="0037653F" w:rsidRDefault="00B14333" w:rsidP="00FF2E9E">
      <w:pPr>
        <w:ind w:firstLine="567"/>
        <w:jc w:val="both"/>
        <w:rPr>
          <w:sz w:val="28"/>
          <w:szCs w:val="28"/>
        </w:rPr>
      </w:pPr>
      <w:r w:rsidRPr="0037653F">
        <w:rPr>
          <w:sz w:val="28"/>
          <w:szCs w:val="28"/>
        </w:rPr>
        <w:t>«3. Муниципальные нормативные правовые акты Совета Поселения, о внесении изменений в муниципальные нормативные правовые акты о проекте бюджета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на очередной финансовый год и плановый период.».</w:t>
      </w:r>
    </w:p>
    <w:p w:rsidR="00B14333" w:rsidRPr="0037653F" w:rsidRDefault="00B14333" w:rsidP="009E68FA">
      <w:pPr>
        <w:pStyle w:val="af9"/>
        <w:ind w:firstLine="567"/>
        <w:jc w:val="both"/>
        <w:rPr>
          <w:sz w:val="28"/>
          <w:szCs w:val="28"/>
        </w:rPr>
      </w:pPr>
      <w:r w:rsidRPr="0037653F">
        <w:rPr>
          <w:sz w:val="28"/>
        </w:rPr>
        <w:t>Федеральным законом от</w:t>
      </w:r>
      <w:r w:rsidR="0056451F" w:rsidRPr="0037653F">
        <w:rPr>
          <w:sz w:val="28"/>
        </w:rPr>
        <w:t xml:space="preserve"> </w:t>
      </w:r>
      <w:r w:rsidRPr="0037653F">
        <w:rPr>
          <w:rStyle w:val="aff"/>
          <w:i w:val="0"/>
          <w:iCs w:val="0"/>
          <w:sz w:val="28"/>
        </w:rPr>
        <w:t>8</w:t>
      </w:r>
      <w:r w:rsidR="0056451F" w:rsidRPr="0037653F">
        <w:rPr>
          <w:rStyle w:val="aff"/>
          <w:i w:val="0"/>
          <w:iCs w:val="0"/>
          <w:sz w:val="28"/>
        </w:rPr>
        <w:t xml:space="preserve"> </w:t>
      </w:r>
      <w:r w:rsidRPr="0037653F">
        <w:rPr>
          <w:rStyle w:val="aff"/>
          <w:i w:val="0"/>
          <w:iCs w:val="0"/>
          <w:sz w:val="28"/>
        </w:rPr>
        <w:t>декабря</w:t>
      </w:r>
      <w:r w:rsidR="0056451F" w:rsidRPr="0037653F">
        <w:rPr>
          <w:rStyle w:val="aff"/>
          <w:i w:val="0"/>
          <w:iCs w:val="0"/>
          <w:sz w:val="28"/>
        </w:rPr>
        <w:t xml:space="preserve"> </w:t>
      </w:r>
      <w:r w:rsidRPr="0037653F">
        <w:rPr>
          <w:rStyle w:val="aff"/>
          <w:i w:val="0"/>
          <w:iCs w:val="0"/>
          <w:sz w:val="28"/>
        </w:rPr>
        <w:t>2020</w:t>
      </w:r>
      <w:r w:rsidR="0056451F" w:rsidRPr="0037653F">
        <w:rPr>
          <w:rStyle w:val="aff"/>
          <w:i w:val="0"/>
          <w:iCs w:val="0"/>
          <w:sz w:val="28"/>
        </w:rPr>
        <w:t xml:space="preserve"> </w:t>
      </w:r>
      <w:r w:rsidRPr="0037653F">
        <w:rPr>
          <w:sz w:val="28"/>
        </w:rPr>
        <w:t>г. N</w:t>
      </w:r>
      <w:r w:rsidR="0056451F" w:rsidRPr="0037653F">
        <w:rPr>
          <w:sz w:val="28"/>
        </w:rPr>
        <w:t xml:space="preserve"> </w:t>
      </w:r>
      <w:r w:rsidRPr="0037653F">
        <w:rPr>
          <w:rStyle w:val="aff"/>
          <w:i w:val="0"/>
          <w:iCs w:val="0"/>
          <w:sz w:val="28"/>
        </w:rPr>
        <w:t>411</w:t>
      </w:r>
      <w:r w:rsidRPr="0037653F">
        <w:rPr>
          <w:sz w:val="28"/>
        </w:rPr>
        <w:t>-</w:t>
      </w:r>
      <w:r w:rsidRPr="0037653F">
        <w:rPr>
          <w:rStyle w:val="aff"/>
          <w:i w:val="0"/>
          <w:iCs w:val="0"/>
          <w:sz w:val="28"/>
        </w:rPr>
        <w:t>ФЗ</w:t>
      </w:r>
      <w:r w:rsidR="0056451F" w:rsidRPr="0037653F">
        <w:rPr>
          <w:rStyle w:val="aff"/>
          <w:i w:val="0"/>
          <w:iCs w:val="0"/>
          <w:sz w:val="28"/>
        </w:rPr>
        <w:t xml:space="preserve"> </w:t>
      </w:r>
      <w:r w:rsidRPr="0037653F">
        <w:rPr>
          <w:sz w:val="28"/>
        </w:rPr>
        <w:t xml:space="preserve">"О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w:t>
      </w:r>
      <w:r w:rsidRPr="0037653F">
        <w:rPr>
          <w:sz w:val="28"/>
          <w:szCs w:val="28"/>
        </w:rPr>
        <w:t>организации местного самоуправления в Российской Федерации"</w:t>
      </w:r>
      <w:r w:rsidRPr="0037653F">
        <w:rPr>
          <w:rStyle w:val="af1"/>
          <w:b w:val="0"/>
          <w:bCs w:val="0"/>
          <w:color w:val="auto"/>
          <w:sz w:val="28"/>
          <w:szCs w:val="28"/>
        </w:rPr>
        <w:t xml:space="preserve"> </w:t>
      </w:r>
      <w:r w:rsidRPr="0037653F">
        <w:rPr>
          <w:sz w:val="28"/>
          <w:szCs w:val="28"/>
        </w:rPr>
        <w:t xml:space="preserve">Абзац 1 </w:t>
      </w:r>
      <w:r w:rsidR="009E68FA" w:rsidRPr="0037653F">
        <w:rPr>
          <w:sz w:val="28"/>
          <w:szCs w:val="28"/>
        </w:rPr>
        <w:t>части 2</w:t>
      </w:r>
      <w:r w:rsidRPr="0037653F">
        <w:rPr>
          <w:sz w:val="28"/>
          <w:szCs w:val="28"/>
        </w:rPr>
        <w:t xml:space="preserve"> статьи 84 Устава был изменён в следующей редакции:</w:t>
      </w:r>
    </w:p>
    <w:p w:rsidR="009E68FA" w:rsidRPr="0037653F" w:rsidRDefault="00B14333" w:rsidP="009E68FA">
      <w:pPr>
        <w:pStyle w:val="af9"/>
        <w:ind w:firstLine="567"/>
        <w:jc w:val="both"/>
        <w:rPr>
          <w:sz w:val="28"/>
          <w:szCs w:val="28"/>
        </w:rPr>
      </w:pPr>
      <w:r w:rsidRPr="0037653F">
        <w:rPr>
          <w:sz w:val="28"/>
          <w:szCs w:val="28"/>
        </w:rPr>
        <w:t>«2.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9E68FA" w:rsidRPr="0037653F" w:rsidRDefault="00B14333" w:rsidP="009E68FA">
      <w:pPr>
        <w:pStyle w:val="af9"/>
        <w:jc w:val="both"/>
        <w:rPr>
          <w:sz w:val="28"/>
          <w:szCs w:val="28"/>
        </w:rPr>
      </w:pPr>
      <w:r w:rsidRPr="0037653F">
        <w:rPr>
          <w:bCs/>
          <w:sz w:val="28"/>
          <w:szCs w:val="28"/>
        </w:rPr>
        <w:t>Уважаемые участники публичных слушаний, т</w:t>
      </w:r>
      <w:r w:rsidRPr="0037653F">
        <w:rPr>
          <w:sz w:val="28"/>
          <w:szCs w:val="28"/>
        </w:rPr>
        <w:t>акже сообщаю, что</w:t>
      </w:r>
      <w:r w:rsidRPr="0037653F">
        <w:rPr>
          <w:color w:val="FF0000"/>
          <w:sz w:val="28"/>
          <w:szCs w:val="28"/>
        </w:rPr>
        <w:t xml:space="preserve"> </w:t>
      </w:r>
      <w:r w:rsidRPr="0037653F">
        <w:rPr>
          <w:sz w:val="28"/>
          <w:szCs w:val="28"/>
        </w:rPr>
        <w:t>Решение Елабужского городского Совета от 17.03.2022г. за № 60 «</w:t>
      </w:r>
      <w:r w:rsidR="009E68FA" w:rsidRPr="0037653F">
        <w:rPr>
          <w:sz w:val="28"/>
          <w:szCs w:val="28"/>
        </w:rPr>
        <w:t>О внесении</w:t>
      </w:r>
      <w:r w:rsidRPr="0037653F">
        <w:rPr>
          <w:sz w:val="28"/>
          <w:szCs w:val="28"/>
        </w:rPr>
        <w:t xml:space="preserve"> изменений и </w:t>
      </w:r>
      <w:r w:rsidR="009E68FA" w:rsidRPr="0037653F">
        <w:rPr>
          <w:sz w:val="28"/>
          <w:szCs w:val="28"/>
        </w:rPr>
        <w:t>дополнений в</w:t>
      </w:r>
      <w:r w:rsidRPr="0037653F">
        <w:rPr>
          <w:sz w:val="28"/>
          <w:szCs w:val="28"/>
        </w:rPr>
        <w:t xml:space="preserve"> Устав муниципального </w:t>
      </w:r>
      <w:r w:rsidR="009E68FA" w:rsidRPr="0037653F">
        <w:rPr>
          <w:sz w:val="28"/>
          <w:szCs w:val="28"/>
        </w:rPr>
        <w:t>образования «город Елабуга</w:t>
      </w:r>
      <w:r w:rsidRPr="0037653F">
        <w:rPr>
          <w:sz w:val="28"/>
          <w:szCs w:val="28"/>
        </w:rPr>
        <w:t xml:space="preserve">» Елабужского муниципального района Республики Татарстан от </w:t>
      </w:r>
      <w:r w:rsidRPr="0037653F">
        <w:rPr>
          <w:rFonts w:eastAsia="Calibri"/>
          <w:sz w:val="28"/>
          <w:szCs w:val="28"/>
          <w:lang w:eastAsia="en-US"/>
        </w:rPr>
        <w:t>29.07.2020г.</w:t>
      </w:r>
      <w:r w:rsidRPr="0037653F">
        <w:rPr>
          <w:rFonts w:eastAsia="Calibri"/>
          <w:sz w:val="28"/>
          <w:szCs w:val="28"/>
          <w:lang w:val="tt-RU" w:eastAsia="en-US"/>
        </w:rPr>
        <w:t xml:space="preserve"> № </w:t>
      </w:r>
      <w:r w:rsidRPr="0037653F">
        <w:rPr>
          <w:rFonts w:eastAsia="Calibri"/>
          <w:sz w:val="28"/>
          <w:szCs w:val="28"/>
          <w:lang w:eastAsia="en-US"/>
        </w:rPr>
        <w:t>309</w:t>
      </w:r>
      <w:r w:rsidRPr="0037653F">
        <w:rPr>
          <w:sz w:val="28"/>
          <w:szCs w:val="28"/>
        </w:rPr>
        <w:t>»</w:t>
      </w:r>
      <w:r w:rsidRPr="0037653F">
        <w:rPr>
          <w:color w:val="FF0000"/>
          <w:sz w:val="28"/>
          <w:szCs w:val="28"/>
        </w:rPr>
        <w:t xml:space="preserve"> </w:t>
      </w:r>
      <w:r w:rsidRPr="0037653F">
        <w:rPr>
          <w:sz w:val="28"/>
          <w:szCs w:val="28"/>
        </w:rPr>
        <w:t>и порядок учета предложений по данному проекту были размещены на официальном сайте Елабужского района.</w:t>
      </w:r>
    </w:p>
    <w:p w:rsidR="00B14333" w:rsidRPr="0037653F" w:rsidRDefault="00B14333" w:rsidP="009E68FA">
      <w:pPr>
        <w:ind w:firstLine="567"/>
        <w:jc w:val="both"/>
        <w:rPr>
          <w:sz w:val="28"/>
          <w:szCs w:val="28"/>
        </w:rPr>
      </w:pPr>
      <w:r w:rsidRPr="0037653F">
        <w:rPr>
          <w:sz w:val="28"/>
          <w:szCs w:val="28"/>
        </w:rPr>
        <w:t>Предложений и замечаний в определенный положением срок не поступало.</w:t>
      </w:r>
    </w:p>
    <w:p w:rsidR="00B14333" w:rsidRPr="0037653F" w:rsidRDefault="00B14333" w:rsidP="009E68FA">
      <w:pPr>
        <w:ind w:firstLine="567"/>
        <w:jc w:val="both"/>
        <w:rPr>
          <w:rFonts w:eastAsia="Calibri"/>
          <w:sz w:val="28"/>
          <w:szCs w:val="28"/>
        </w:rPr>
      </w:pPr>
      <w:r w:rsidRPr="0037653F">
        <w:rPr>
          <w:rFonts w:eastAsia="Calibri"/>
          <w:sz w:val="28"/>
          <w:szCs w:val="28"/>
        </w:rPr>
        <w:t>Прошу участников публичных слушаний поддержать вносимые изменения в устав города Елабуги и рекомендовать их для принятия депутатами представительного органа городского поселения.</w:t>
      </w:r>
    </w:p>
    <w:p w:rsidR="00B14333" w:rsidRPr="0037653F" w:rsidRDefault="00B14333" w:rsidP="009E68FA">
      <w:pPr>
        <w:ind w:firstLine="567"/>
        <w:jc w:val="both"/>
        <w:rPr>
          <w:sz w:val="28"/>
          <w:szCs w:val="28"/>
        </w:rPr>
      </w:pPr>
      <w:r w:rsidRPr="0037653F">
        <w:rPr>
          <w:sz w:val="28"/>
          <w:szCs w:val="28"/>
        </w:rPr>
        <w:t>Спасибо за внимание.</w:t>
      </w:r>
    </w:p>
    <w:p w:rsidR="00FF1321" w:rsidRPr="0037653F" w:rsidRDefault="00B14333" w:rsidP="00FF1321">
      <w:pPr>
        <w:ind w:firstLine="567"/>
        <w:jc w:val="both"/>
        <w:rPr>
          <w:sz w:val="28"/>
          <w:szCs w:val="28"/>
        </w:rPr>
      </w:pPr>
      <w:r w:rsidRPr="0037653F">
        <w:rPr>
          <w:sz w:val="28"/>
          <w:szCs w:val="28"/>
          <w:u w:val="single"/>
        </w:rPr>
        <w:t>Председательствующий:</w:t>
      </w:r>
      <w:r w:rsidRPr="0037653F">
        <w:rPr>
          <w:sz w:val="28"/>
          <w:szCs w:val="28"/>
        </w:rPr>
        <w:t xml:space="preserve"> Какие будут вопросы к докладчику? Нет вопросов.</w:t>
      </w:r>
    </w:p>
    <w:p w:rsidR="00B14333" w:rsidRPr="0037653F" w:rsidRDefault="00B14333" w:rsidP="00FF1321">
      <w:pPr>
        <w:ind w:firstLine="567"/>
        <w:jc w:val="both"/>
        <w:rPr>
          <w:sz w:val="28"/>
          <w:szCs w:val="28"/>
        </w:rPr>
      </w:pPr>
      <w:r w:rsidRPr="0037653F">
        <w:rPr>
          <w:sz w:val="28"/>
          <w:szCs w:val="28"/>
        </w:rPr>
        <w:t xml:space="preserve">Уважаемые участники публичных слушаний, в соответствии с требованиями действующего законодательства, объявление о проведении публичных слушаний, проект решения «О внесении изменений и дополнений в Устав муниципального образования город Елабуга Елабужского муниципального района Республики Татарстан от </w:t>
      </w:r>
      <w:r w:rsidRPr="0037653F">
        <w:rPr>
          <w:rFonts w:eastAsia="Calibri"/>
          <w:sz w:val="28"/>
          <w:szCs w:val="28"/>
          <w:lang w:eastAsia="en-US"/>
        </w:rPr>
        <w:t>29.07.2020г.</w:t>
      </w:r>
      <w:r w:rsidRPr="0037653F">
        <w:rPr>
          <w:rFonts w:eastAsia="Calibri"/>
          <w:sz w:val="28"/>
          <w:szCs w:val="28"/>
          <w:lang w:val="tt-RU" w:eastAsia="en-US"/>
        </w:rPr>
        <w:t xml:space="preserve"> № </w:t>
      </w:r>
      <w:r w:rsidRPr="0037653F">
        <w:rPr>
          <w:rFonts w:eastAsia="Calibri"/>
          <w:sz w:val="28"/>
          <w:szCs w:val="28"/>
          <w:lang w:eastAsia="en-US"/>
        </w:rPr>
        <w:t>309</w:t>
      </w:r>
      <w:r w:rsidRPr="0037653F">
        <w:rPr>
          <w:sz w:val="28"/>
          <w:szCs w:val="28"/>
        </w:rPr>
        <w:t>», порядок учета предложений граждан по данному проекту решения, а также порядок проведения публичных слушаний были опубликованы в газете «Новая Кама» (№ 19 от 23 марта 2022 года)</w:t>
      </w:r>
      <w:r w:rsidRPr="0037653F">
        <w:rPr>
          <w:color w:val="FF0000"/>
          <w:sz w:val="28"/>
          <w:szCs w:val="28"/>
        </w:rPr>
        <w:t xml:space="preserve"> </w:t>
      </w:r>
      <w:r w:rsidRPr="0037653F">
        <w:rPr>
          <w:sz w:val="28"/>
          <w:szCs w:val="28"/>
        </w:rPr>
        <w:t>и размещены на официальном сайте Елабужского муниципального района.</w:t>
      </w:r>
    </w:p>
    <w:p w:rsidR="00900CC9" w:rsidRPr="0037653F" w:rsidRDefault="00B14333" w:rsidP="00FF1321">
      <w:pPr>
        <w:ind w:firstLine="567"/>
        <w:jc w:val="both"/>
        <w:rPr>
          <w:sz w:val="28"/>
          <w:szCs w:val="28"/>
        </w:rPr>
      </w:pPr>
      <w:r w:rsidRPr="0037653F">
        <w:rPr>
          <w:sz w:val="28"/>
          <w:szCs w:val="28"/>
        </w:rPr>
        <w:t xml:space="preserve">Учитывая, что никаких предложений и замечаний от граждан по данному </w:t>
      </w:r>
      <w:r w:rsidR="00FF1321" w:rsidRPr="0037653F">
        <w:rPr>
          <w:sz w:val="28"/>
          <w:szCs w:val="28"/>
        </w:rPr>
        <w:t>проекту решения, а</w:t>
      </w:r>
      <w:r w:rsidRPr="0037653F">
        <w:rPr>
          <w:sz w:val="28"/>
          <w:szCs w:val="28"/>
        </w:rPr>
        <w:t xml:space="preserve"> также сегодня в ходе проведения публичных слушаний не поступало, вношу предложение:</w:t>
      </w:r>
    </w:p>
    <w:p w:rsidR="00B14333" w:rsidRPr="0037653F" w:rsidRDefault="00B14333" w:rsidP="00900CC9">
      <w:pPr>
        <w:ind w:firstLine="567"/>
        <w:jc w:val="both"/>
        <w:rPr>
          <w:sz w:val="28"/>
          <w:szCs w:val="28"/>
        </w:rPr>
      </w:pPr>
      <w:r w:rsidRPr="0037653F">
        <w:rPr>
          <w:sz w:val="28"/>
          <w:szCs w:val="28"/>
          <w:u w:val="single"/>
        </w:rPr>
        <w:t>Одобрить проект решения «</w:t>
      </w:r>
      <w:r w:rsidR="00900CC9" w:rsidRPr="0037653F">
        <w:rPr>
          <w:sz w:val="28"/>
          <w:szCs w:val="28"/>
          <w:u w:val="single"/>
        </w:rPr>
        <w:t>О внесении</w:t>
      </w:r>
      <w:r w:rsidRPr="0037653F">
        <w:rPr>
          <w:sz w:val="28"/>
          <w:szCs w:val="28"/>
          <w:u w:val="single"/>
        </w:rPr>
        <w:t xml:space="preserve"> изменений и дополнений в Устав муниципального образования город Елабуга Елабужского муниципального </w:t>
      </w:r>
      <w:r w:rsidR="00900CC9" w:rsidRPr="0037653F">
        <w:rPr>
          <w:sz w:val="28"/>
          <w:szCs w:val="28"/>
          <w:u w:val="single"/>
        </w:rPr>
        <w:t>района Республики</w:t>
      </w:r>
      <w:r w:rsidRPr="0037653F">
        <w:rPr>
          <w:sz w:val="28"/>
          <w:szCs w:val="28"/>
          <w:u w:val="single"/>
        </w:rPr>
        <w:t xml:space="preserve"> Татарстан</w:t>
      </w:r>
      <w:r w:rsidRPr="0037653F">
        <w:rPr>
          <w:sz w:val="28"/>
          <w:szCs w:val="28"/>
        </w:rPr>
        <w:t xml:space="preserve"> </w:t>
      </w:r>
      <w:r w:rsidRPr="0037653F">
        <w:rPr>
          <w:sz w:val="28"/>
          <w:szCs w:val="28"/>
          <w:u w:val="single"/>
        </w:rPr>
        <w:t xml:space="preserve">от </w:t>
      </w:r>
      <w:r w:rsidRPr="0037653F">
        <w:rPr>
          <w:rFonts w:eastAsia="Calibri"/>
          <w:sz w:val="28"/>
          <w:szCs w:val="28"/>
          <w:u w:val="single"/>
          <w:lang w:eastAsia="en-US"/>
        </w:rPr>
        <w:t>29.07.2020г.</w:t>
      </w:r>
      <w:r w:rsidRPr="0037653F">
        <w:rPr>
          <w:rFonts w:eastAsia="Calibri"/>
          <w:sz w:val="28"/>
          <w:szCs w:val="28"/>
          <w:u w:val="single"/>
          <w:lang w:val="tt-RU" w:eastAsia="en-US"/>
        </w:rPr>
        <w:t xml:space="preserve"> № </w:t>
      </w:r>
      <w:r w:rsidRPr="0037653F">
        <w:rPr>
          <w:rFonts w:eastAsia="Calibri"/>
          <w:sz w:val="28"/>
          <w:szCs w:val="28"/>
          <w:u w:val="single"/>
          <w:lang w:eastAsia="en-US"/>
        </w:rPr>
        <w:t>309</w:t>
      </w:r>
      <w:r w:rsidRPr="0037653F">
        <w:rPr>
          <w:sz w:val="28"/>
          <w:szCs w:val="28"/>
          <w:u w:val="single"/>
        </w:rPr>
        <w:t xml:space="preserve">» и рекомендовать </w:t>
      </w:r>
      <w:r w:rsidR="00900CC9" w:rsidRPr="0037653F">
        <w:rPr>
          <w:sz w:val="28"/>
          <w:szCs w:val="28"/>
          <w:u w:val="single"/>
        </w:rPr>
        <w:t xml:space="preserve">его для утверждения на очередном заседании </w:t>
      </w:r>
      <w:r w:rsidRPr="0037653F">
        <w:rPr>
          <w:sz w:val="28"/>
          <w:szCs w:val="28"/>
          <w:u w:val="single"/>
        </w:rPr>
        <w:t>Елабужского городского Совета.</w:t>
      </w:r>
    </w:p>
    <w:p w:rsidR="00B14333" w:rsidRPr="0037653F" w:rsidRDefault="00B14333" w:rsidP="00900CC9">
      <w:pPr>
        <w:ind w:firstLine="567"/>
        <w:jc w:val="both"/>
        <w:rPr>
          <w:sz w:val="28"/>
          <w:szCs w:val="28"/>
        </w:rPr>
      </w:pPr>
      <w:r w:rsidRPr="0037653F">
        <w:rPr>
          <w:sz w:val="28"/>
          <w:szCs w:val="28"/>
        </w:rPr>
        <w:t xml:space="preserve">Кто за данное предложение, прошу проголосовать. </w:t>
      </w:r>
    </w:p>
    <w:p w:rsidR="00B14333" w:rsidRPr="0037653F" w:rsidRDefault="00B14333" w:rsidP="00900CC9">
      <w:pPr>
        <w:ind w:firstLine="567"/>
        <w:jc w:val="both"/>
        <w:rPr>
          <w:sz w:val="28"/>
          <w:szCs w:val="28"/>
        </w:rPr>
      </w:pPr>
      <w:r w:rsidRPr="0037653F">
        <w:rPr>
          <w:sz w:val="28"/>
          <w:szCs w:val="28"/>
        </w:rPr>
        <w:t xml:space="preserve">Кто «за» - </w:t>
      </w:r>
      <w:r w:rsidR="00900CC9" w:rsidRPr="0037653F">
        <w:rPr>
          <w:sz w:val="28"/>
          <w:szCs w:val="28"/>
        </w:rPr>
        <w:t>94, «</w:t>
      </w:r>
      <w:r w:rsidRPr="0037653F">
        <w:rPr>
          <w:sz w:val="28"/>
          <w:szCs w:val="28"/>
        </w:rPr>
        <w:t xml:space="preserve">против» 0, «воздержался» 0.  </w:t>
      </w:r>
    </w:p>
    <w:p w:rsidR="00900CC9" w:rsidRPr="0037653F" w:rsidRDefault="00B14333" w:rsidP="00900CC9">
      <w:pPr>
        <w:ind w:firstLine="567"/>
        <w:jc w:val="both"/>
        <w:rPr>
          <w:bCs/>
          <w:sz w:val="28"/>
          <w:szCs w:val="28"/>
        </w:rPr>
      </w:pPr>
      <w:r w:rsidRPr="0037653F">
        <w:rPr>
          <w:sz w:val="28"/>
          <w:szCs w:val="28"/>
        </w:rPr>
        <w:t xml:space="preserve">Спасибо, </w:t>
      </w:r>
      <w:r w:rsidRPr="0037653F">
        <w:rPr>
          <w:bCs/>
          <w:sz w:val="28"/>
          <w:szCs w:val="28"/>
        </w:rPr>
        <w:t>Надежда Павловна.</w:t>
      </w:r>
    </w:p>
    <w:p w:rsidR="00900CC9" w:rsidRPr="0037653F" w:rsidRDefault="00B14333" w:rsidP="00900CC9">
      <w:pPr>
        <w:tabs>
          <w:tab w:val="left" w:pos="1980"/>
        </w:tabs>
        <w:ind w:firstLine="567"/>
        <w:jc w:val="both"/>
        <w:rPr>
          <w:sz w:val="28"/>
          <w:szCs w:val="28"/>
        </w:rPr>
      </w:pPr>
      <w:r w:rsidRPr="0037653F">
        <w:rPr>
          <w:sz w:val="28"/>
          <w:szCs w:val="28"/>
        </w:rPr>
        <w:t>Таким образом, по итогам обсуждения вопроса, участники публичных слушаний РЕШИЛИ:</w:t>
      </w:r>
    </w:p>
    <w:p w:rsidR="00900CC9" w:rsidRPr="0037653F" w:rsidRDefault="00B14333" w:rsidP="00900CC9">
      <w:pPr>
        <w:tabs>
          <w:tab w:val="left" w:pos="1134"/>
        </w:tabs>
        <w:ind w:firstLine="567"/>
        <w:jc w:val="both"/>
        <w:rPr>
          <w:sz w:val="28"/>
          <w:szCs w:val="28"/>
        </w:rPr>
      </w:pPr>
      <w:r w:rsidRPr="0037653F">
        <w:rPr>
          <w:sz w:val="28"/>
          <w:szCs w:val="28"/>
        </w:rPr>
        <w:t>«Одобрить проект решения «</w:t>
      </w:r>
      <w:r w:rsidR="00900CC9" w:rsidRPr="0037653F">
        <w:rPr>
          <w:sz w:val="28"/>
          <w:szCs w:val="28"/>
        </w:rPr>
        <w:t>О внесении изменений и</w:t>
      </w:r>
      <w:r w:rsidRPr="0037653F">
        <w:rPr>
          <w:sz w:val="28"/>
          <w:szCs w:val="28"/>
        </w:rPr>
        <w:t xml:space="preserve"> дополнений в Устав муниципального </w:t>
      </w:r>
      <w:r w:rsidR="00900CC9" w:rsidRPr="0037653F">
        <w:rPr>
          <w:sz w:val="28"/>
          <w:szCs w:val="28"/>
        </w:rPr>
        <w:t>образования город</w:t>
      </w:r>
      <w:r w:rsidRPr="0037653F">
        <w:rPr>
          <w:sz w:val="28"/>
          <w:szCs w:val="28"/>
        </w:rPr>
        <w:t xml:space="preserve"> Елабуга Елабужского муниципального </w:t>
      </w:r>
      <w:r w:rsidR="00900CC9" w:rsidRPr="0037653F">
        <w:rPr>
          <w:sz w:val="28"/>
          <w:szCs w:val="28"/>
        </w:rPr>
        <w:t>района Республики</w:t>
      </w:r>
      <w:r w:rsidRPr="0037653F">
        <w:rPr>
          <w:sz w:val="28"/>
          <w:szCs w:val="28"/>
        </w:rPr>
        <w:t xml:space="preserve"> Татарстан </w:t>
      </w:r>
      <w:r w:rsidRPr="0037653F">
        <w:rPr>
          <w:sz w:val="28"/>
          <w:szCs w:val="28"/>
          <w:u w:val="single"/>
        </w:rPr>
        <w:t xml:space="preserve">от </w:t>
      </w:r>
      <w:r w:rsidRPr="0037653F">
        <w:rPr>
          <w:rFonts w:eastAsia="Calibri"/>
          <w:sz w:val="28"/>
          <w:szCs w:val="28"/>
          <w:u w:val="single"/>
          <w:lang w:eastAsia="en-US"/>
        </w:rPr>
        <w:t>29.07.2020г.</w:t>
      </w:r>
      <w:r w:rsidRPr="0037653F">
        <w:rPr>
          <w:rFonts w:eastAsia="Calibri"/>
          <w:sz w:val="28"/>
          <w:szCs w:val="28"/>
          <w:u w:val="single"/>
          <w:lang w:val="tt-RU" w:eastAsia="en-US"/>
        </w:rPr>
        <w:t xml:space="preserve"> № </w:t>
      </w:r>
      <w:r w:rsidRPr="0037653F">
        <w:rPr>
          <w:rFonts w:eastAsia="Calibri"/>
          <w:sz w:val="28"/>
          <w:szCs w:val="28"/>
          <w:u w:val="single"/>
          <w:lang w:eastAsia="en-US"/>
        </w:rPr>
        <w:t>309</w:t>
      </w:r>
      <w:r w:rsidRPr="0037653F">
        <w:rPr>
          <w:sz w:val="28"/>
          <w:szCs w:val="28"/>
          <w:u w:val="single"/>
        </w:rPr>
        <w:t>»</w:t>
      </w:r>
      <w:r w:rsidRPr="0037653F">
        <w:rPr>
          <w:sz w:val="28"/>
          <w:szCs w:val="28"/>
        </w:rPr>
        <w:t xml:space="preserve"> и рекомендовать </w:t>
      </w:r>
      <w:r w:rsidR="00900CC9" w:rsidRPr="0037653F">
        <w:rPr>
          <w:sz w:val="28"/>
          <w:szCs w:val="28"/>
        </w:rPr>
        <w:t>его для утверждения на</w:t>
      </w:r>
      <w:r w:rsidRPr="0037653F">
        <w:rPr>
          <w:sz w:val="28"/>
          <w:szCs w:val="28"/>
        </w:rPr>
        <w:t xml:space="preserve"> очередном </w:t>
      </w:r>
      <w:r w:rsidR="00900CC9" w:rsidRPr="0037653F">
        <w:rPr>
          <w:sz w:val="28"/>
          <w:szCs w:val="28"/>
        </w:rPr>
        <w:t>заседании Елабужского</w:t>
      </w:r>
      <w:r w:rsidRPr="0037653F">
        <w:rPr>
          <w:sz w:val="28"/>
          <w:szCs w:val="28"/>
        </w:rPr>
        <w:t xml:space="preserve"> городского Совета».</w:t>
      </w:r>
    </w:p>
    <w:p w:rsidR="008D290B" w:rsidRPr="0037653F" w:rsidRDefault="00FE15F2" w:rsidP="008D290B">
      <w:pPr>
        <w:tabs>
          <w:tab w:val="left" w:pos="1980"/>
        </w:tabs>
        <w:ind w:firstLine="567"/>
        <w:rPr>
          <w:sz w:val="28"/>
          <w:szCs w:val="28"/>
        </w:rPr>
      </w:pPr>
      <w:r w:rsidRPr="0037653F">
        <w:rPr>
          <w:sz w:val="28"/>
          <w:szCs w:val="28"/>
        </w:rPr>
        <w:t>Уважаемые участники публичных слушаний!</w:t>
      </w:r>
    </w:p>
    <w:p w:rsidR="008D290B" w:rsidRPr="0037653F" w:rsidRDefault="00FE15F2" w:rsidP="008D290B">
      <w:pPr>
        <w:tabs>
          <w:tab w:val="left" w:pos="1980"/>
        </w:tabs>
        <w:ind w:firstLine="567"/>
        <w:jc w:val="both"/>
        <w:rPr>
          <w:rFonts w:eastAsiaTheme="minorHAnsi"/>
          <w:color w:val="000000" w:themeColor="text1"/>
          <w:sz w:val="28"/>
          <w:szCs w:val="28"/>
          <w:lang w:eastAsia="en-US"/>
        </w:rPr>
      </w:pPr>
      <w:r w:rsidRPr="0037653F">
        <w:rPr>
          <w:sz w:val="28"/>
          <w:szCs w:val="28"/>
        </w:rPr>
        <w:t xml:space="preserve">Сегодня мы </w:t>
      </w:r>
      <w:r w:rsidR="00C83061" w:rsidRPr="0037653F">
        <w:rPr>
          <w:sz w:val="28"/>
          <w:szCs w:val="28"/>
        </w:rPr>
        <w:t>обсудили</w:t>
      </w:r>
      <w:r w:rsidRPr="0037653F">
        <w:rPr>
          <w:sz w:val="28"/>
          <w:szCs w:val="28"/>
        </w:rPr>
        <w:t xml:space="preserve"> важны</w:t>
      </w:r>
      <w:r w:rsidR="008056E8" w:rsidRPr="0037653F">
        <w:rPr>
          <w:sz w:val="28"/>
          <w:szCs w:val="28"/>
        </w:rPr>
        <w:t>е</w:t>
      </w:r>
      <w:r w:rsidR="00191330" w:rsidRPr="0037653F">
        <w:rPr>
          <w:sz w:val="28"/>
          <w:szCs w:val="28"/>
        </w:rPr>
        <w:t xml:space="preserve"> вопрос</w:t>
      </w:r>
      <w:r w:rsidR="008056E8" w:rsidRPr="0037653F">
        <w:rPr>
          <w:sz w:val="28"/>
          <w:szCs w:val="28"/>
        </w:rPr>
        <w:t>ы</w:t>
      </w:r>
      <w:r w:rsidR="00C83061" w:rsidRPr="0037653F">
        <w:rPr>
          <w:sz w:val="28"/>
          <w:szCs w:val="28"/>
        </w:rPr>
        <w:t xml:space="preserve"> –</w:t>
      </w:r>
      <w:r w:rsidR="0042546E" w:rsidRPr="0037653F">
        <w:rPr>
          <w:rFonts w:eastAsiaTheme="minorHAnsi"/>
          <w:color w:val="000000" w:themeColor="text1"/>
          <w:sz w:val="28"/>
          <w:szCs w:val="28"/>
          <w:lang w:eastAsia="en-US"/>
        </w:rPr>
        <w:t xml:space="preserve"> это </w:t>
      </w:r>
      <w:r w:rsidR="00274673" w:rsidRPr="0037653F">
        <w:rPr>
          <w:rFonts w:eastAsiaTheme="minorHAnsi"/>
          <w:color w:val="000000" w:themeColor="text1"/>
          <w:sz w:val="28"/>
          <w:szCs w:val="28"/>
          <w:lang w:eastAsia="en-US"/>
        </w:rPr>
        <w:t>проект</w:t>
      </w:r>
      <w:r w:rsidR="000B563D" w:rsidRPr="0037653F">
        <w:rPr>
          <w:rFonts w:eastAsiaTheme="minorHAnsi"/>
          <w:color w:val="000000" w:themeColor="text1"/>
          <w:sz w:val="28"/>
          <w:szCs w:val="28"/>
          <w:lang w:eastAsia="en-US"/>
        </w:rPr>
        <w:t>ы</w:t>
      </w:r>
      <w:r w:rsidR="00274673" w:rsidRPr="0037653F">
        <w:rPr>
          <w:rFonts w:eastAsiaTheme="minorHAnsi"/>
          <w:color w:val="000000" w:themeColor="text1"/>
          <w:sz w:val="28"/>
          <w:szCs w:val="28"/>
          <w:lang w:eastAsia="en-US"/>
        </w:rPr>
        <w:t xml:space="preserve"> решений</w:t>
      </w:r>
      <w:r w:rsidR="008D290B" w:rsidRPr="0037653F">
        <w:rPr>
          <w:rFonts w:eastAsiaTheme="minorHAnsi"/>
          <w:color w:val="000000" w:themeColor="text1"/>
          <w:sz w:val="28"/>
          <w:szCs w:val="28"/>
          <w:lang w:eastAsia="en-US"/>
        </w:rPr>
        <w:t>:</w:t>
      </w:r>
    </w:p>
    <w:p w:rsidR="00274673" w:rsidRPr="0037653F" w:rsidRDefault="008D290B" w:rsidP="008D290B">
      <w:pPr>
        <w:tabs>
          <w:tab w:val="left" w:pos="1980"/>
        </w:tabs>
        <w:ind w:firstLine="567"/>
        <w:jc w:val="both"/>
        <w:rPr>
          <w:rFonts w:eastAsiaTheme="minorHAnsi"/>
          <w:color w:val="000000" w:themeColor="text1"/>
          <w:sz w:val="28"/>
          <w:szCs w:val="28"/>
          <w:lang w:eastAsia="en-US"/>
        </w:rPr>
      </w:pPr>
      <w:r w:rsidRPr="0037653F">
        <w:rPr>
          <w:rFonts w:eastAsiaTheme="minorHAnsi"/>
          <w:color w:val="000000" w:themeColor="text1"/>
          <w:sz w:val="28"/>
          <w:szCs w:val="28"/>
          <w:lang w:eastAsia="en-US"/>
        </w:rPr>
        <w:t>-</w:t>
      </w:r>
      <w:r w:rsidR="00274673" w:rsidRPr="0037653F">
        <w:rPr>
          <w:rFonts w:eastAsiaTheme="minorHAnsi"/>
          <w:color w:val="000000" w:themeColor="text1"/>
          <w:sz w:val="28"/>
          <w:szCs w:val="28"/>
          <w:lang w:eastAsia="en-US"/>
        </w:rPr>
        <w:t xml:space="preserve"> «Об исполнении бюджета муниципального образования Елабужский муниципальный район Республики Татарстан за 2021 год»</w:t>
      </w:r>
      <w:r w:rsidR="00525324" w:rsidRPr="0037653F">
        <w:rPr>
          <w:rFonts w:eastAsiaTheme="minorHAnsi"/>
          <w:color w:val="000000" w:themeColor="text1"/>
          <w:sz w:val="28"/>
          <w:szCs w:val="28"/>
          <w:lang w:eastAsia="en-US"/>
        </w:rPr>
        <w:t xml:space="preserve"> и </w:t>
      </w:r>
      <w:r w:rsidR="00274673" w:rsidRPr="0037653F">
        <w:rPr>
          <w:rFonts w:eastAsiaTheme="minorHAnsi"/>
          <w:color w:val="000000" w:themeColor="text1"/>
          <w:sz w:val="28"/>
          <w:szCs w:val="28"/>
          <w:lang w:eastAsia="en-US"/>
        </w:rPr>
        <w:t>«Об исполнении бюджета муниципального образования город Елабуга Елабужского муниципального района Республики Татарстан за 2021 год»</w:t>
      </w:r>
      <w:r w:rsidRPr="0037653F">
        <w:rPr>
          <w:rFonts w:eastAsiaTheme="minorHAnsi"/>
          <w:color w:val="000000" w:themeColor="text1"/>
          <w:sz w:val="28"/>
          <w:szCs w:val="28"/>
          <w:lang w:eastAsia="en-US"/>
        </w:rPr>
        <w:t>;</w:t>
      </w:r>
    </w:p>
    <w:p w:rsidR="00274673" w:rsidRPr="0037653F" w:rsidRDefault="008D290B" w:rsidP="008D290B">
      <w:pPr>
        <w:tabs>
          <w:tab w:val="left" w:pos="1980"/>
        </w:tabs>
        <w:ind w:firstLine="567"/>
        <w:jc w:val="both"/>
        <w:rPr>
          <w:rFonts w:eastAsiaTheme="minorHAnsi"/>
          <w:color w:val="000000" w:themeColor="text1"/>
          <w:sz w:val="28"/>
          <w:szCs w:val="28"/>
          <w:lang w:eastAsia="en-US"/>
        </w:rPr>
      </w:pPr>
      <w:r w:rsidRPr="0037653F">
        <w:rPr>
          <w:rFonts w:eastAsiaTheme="minorHAnsi"/>
          <w:color w:val="000000" w:themeColor="text1"/>
          <w:sz w:val="28"/>
          <w:szCs w:val="28"/>
          <w:lang w:eastAsia="en-US"/>
        </w:rPr>
        <w:t>- п</w:t>
      </w:r>
      <w:r w:rsidR="00274673" w:rsidRPr="0037653F">
        <w:rPr>
          <w:rFonts w:eastAsiaTheme="minorHAnsi"/>
          <w:color w:val="000000" w:themeColor="text1"/>
          <w:sz w:val="28"/>
          <w:szCs w:val="28"/>
          <w:lang w:eastAsia="en-US"/>
        </w:rPr>
        <w:t>роекты решений «О внесении изменений и дополнений в Устав муниципального образования «Елабужский муниципальный район» Республики Татарстан от 29.07.2020 г. № 491»</w:t>
      </w:r>
      <w:r w:rsidR="00525324" w:rsidRPr="0037653F">
        <w:rPr>
          <w:rFonts w:eastAsiaTheme="minorHAnsi"/>
          <w:color w:val="000000" w:themeColor="text1"/>
          <w:sz w:val="28"/>
          <w:szCs w:val="28"/>
          <w:lang w:eastAsia="en-US"/>
        </w:rPr>
        <w:t xml:space="preserve"> и</w:t>
      </w:r>
      <w:r w:rsidR="00274673" w:rsidRPr="0037653F">
        <w:rPr>
          <w:rFonts w:eastAsiaTheme="minorHAnsi"/>
          <w:color w:val="000000" w:themeColor="text1"/>
          <w:sz w:val="28"/>
          <w:szCs w:val="28"/>
          <w:lang w:eastAsia="en-US"/>
        </w:rPr>
        <w:t xml:space="preserve"> «О внесении изменений и дополнений в Устав муниципального образования «город Елабуга» Елабужского муниципального района Республики Татарстан от 29.07.2020 № 309».</w:t>
      </w:r>
    </w:p>
    <w:p w:rsidR="00FE15F2" w:rsidRPr="0037653F" w:rsidRDefault="00FE15F2" w:rsidP="00DB3B90">
      <w:pPr>
        <w:tabs>
          <w:tab w:val="left" w:pos="1980"/>
        </w:tabs>
        <w:ind w:firstLine="567"/>
        <w:jc w:val="both"/>
        <w:rPr>
          <w:sz w:val="28"/>
          <w:szCs w:val="28"/>
        </w:rPr>
      </w:pPr>
      <w:r w:rsidRPr="0037653F">
        <w:rPr>
          <w:sz w:val="28"/>
          <w:szCs w:val="28"/>
        </w:rPr>
        <w:t>По итогам сегодняшнего заседания буд</w:t>
      </w:r>
      <w:r w:rsidR="0042546E" w:rsidRPr="0037653F">
        <w:rPr>
          <w:sz w:val="28"/>
          <w:szCs w:val="28"/>
        </w:rPr>
        <w:t>у</w:t>
      </w:r>
      <w:r w:rsidRPr="0037653F">
        <w:rPr>
          <w:sz w:val="28"/>
          <w:szCs w:val="28"/>
        </w:rPr>
        <w:t>т подготовлен</w:t>
      </w:r>
      <w:r w:rsidR="0042546E" w:rsidRPr="0037653F">
        <w:rPr>
          <w:sz w:val="28"/>
          <w:szCs w:val="28"/>
        </w:rPr>
        <w:t>ы заключения</w:t>
      </w:r>
      <w:r w:rsidRPr="0037653F">
        <w:rPr>
          <w:sz w:val="28"/>
          <w:szCs w:val="28"/>
        </w:rPr>
        <w:t xml:space="preserve"> и протокол</w:t>
      </w:r>
      <w:r w:rsidR="0042546E" w:rsidRPr="0037653F">
        <w:rPr>
          <w:sz w:val="28"/>
          <w:szCs w:val="28"/>
        </w:rPr>
        <w:t>ы</w:t>
      </w:r>
      <w:r w:rsidRPr="0037653F">
        <w:rPr>
          <w:sz w:val="28"/>
          <w:szCs w:val="28"/>
        </w:rPr>
        <w:t xml:space="preserve"> публичных слушаний, которые будут переданы в</w:t>
      </w:r>
      <w:r w:rsidR="00C62B5D" w:rsidRPr="0037653F">
        <w:rPr>
          <w:sz w:val="28"/>
          <w:szCs w:val="28"/>
        </w:rPr>
        <w:t xml:space="preserve"> Совет ЕМР</w:t>
      </w:r>
      <w:r w:rsidR="003364AA" w:rsidRPr="0037653F">
        <w:rPr>
          <w:sz w:val="28"/>
          <w:szCs w:val="28"/>
        </w:rPr>
        <w:t xml:space="preserve"> </w:t>
      </w:r>
      <w:r w:rsidR="00230917" w:rsidRPr="0037653F">
        <w:rPr>
          <w:sz w:val="28"/>
          <w:szCs w:val="28"/>
        </w:rPr>
        <w:t>и Елабужский городской</w:t>
      </w:r>
      <w:r w:rsidR="00C62B5D" w:rsidRPr="0037653F">
        <w:rPr>
          <w:sz w:val="28"/>
          <w:szCs w:val="28"/>
        </w:rPr>
        <w:t xml:space="preserve"> </w:t>
      </w:r>
      <w:r w:rsidR="003364AA" w:rsidRPr="0037653F">
        <w:rPr>
          <w:sz w:val="28"/>
          <w:szCs w:val="28"/>
        </w:rPr>
        <w:t>С</w:t>
      </w:r>
      <w:r w:rsidR="00C62B5D" w:rsidRPr="0037653F">
        <w:rPr>
          <w:sz w:val="28"/>
          <w:szCs w:val="28"/>
        </w:rPr>
        <w:t>овет</w:t>
      </w:r>
      <w:r w:rsidRPr="0037653F">
        <w:rPr>
          <w:sz w:val="28"/>
          <w:szCs w:val="28"/>
        </w:rPr>
        <w:t>.</w:t>
      </w:r>
    </w:p>
    <w:p w:rsidR="00FE15F2" w:rsidRPr="0037653F" w:rsidRDefault="0042546E" w:rsidP="00DB3B90">
      <w:pPr>
        <w:tabs>
          <w:tab w:val="left" w:pos="1980"/>
        </w:tabs>
        <w:ind w:firstLine="567"/>
        <w:jc w:val="both"/>
        <w:rPr>
          <w:sz w:val="28"/>
          <w:szCs w:val="28"/>
        </w:rPr>
      </w:pPr>
      <w:r w:rsidRPr="0037653F">
        <w:rPr>
          <w:sz w:val="28"/>
          <w:szCs w:val="28"/>
        </w:rPr>
        <w:t>Заключения</w:t>
      </w:r>
      <w:r w:rsidR="00FE15F2" w:rsidRPr="0037653F">
        <w:rPr>
          <w:sz w:val="28"/>
          <w:szCs w:val="28"/>
        </w:rPr>
        <w:t xml:space="preserve"> </w:t>
      </w:r>
      <w:r w:rsidR="00684632" w:rsidRPr="0037653F">
        <w:rPr>
          <w:sz w:val="28"/>
          <w:szCs w:val="28"/>
        </w:rPr>
        <w:t xml:space="preserve">также </w:t>
      </w:r>
      <w:r w:rsidR="00FE15F2" w:rsidRPr="0037653F">
        <w:rPr>
          <w:sz w:val="28"/>
          <w:szCs w:val="28"/>
        </w:rPr>
        <w:t>буд</w:t>
      </w:r>
      <w:r w:rsidRPr="0037653F">
        <w:rPr>
          <w:sz w:val="28"/>
          <w:szCs w:val="28"/>
        </w:rPr>
        <w:t>у</w:t>
      </w:r>
      <w:r w:rsidR="00FE15F2" w:rsidRPr="0037653F">
        <w:rPr>
          <w:sz w:val="28"/>
          <w:szCs w:val="28"/>
        </w:rPr>
        <w:t>т размещен</w:t>
      </w:r>
      <w:r w:rsidRPr="0037653F">
        <w:rPr>
          <w:sz w:val="28"/>
          <w:szCs w:val="28"/>
        </w:rPr>
        <w:t>ы</w:t>
      </w:r>
      <w:r w:rsidR="00FE15F2" w:rsidRPr="0037653F">
        <w:rPr>
          <w:sz w:val="28"/>
          <w:szCs w:val="28"/>
        </w:rPr>
        <w:t xml:space="preserve"> на официальном </w:t>
      </w:r>
      <w:r w:rsidR="006B786E" w:rsidRPr="0037653F">
        <w:rPr>
          <w:sz w:val="28"/>
          <w:szCs w:val="28"/>
        </w:rPr>
        <w:t>сайте Елабужского</w:t>
      </w:r>
      <w:r w:rsidR="00FE15F2" w:rsidRPr="0037653F">
        <w:rPr>
          <w:sz w:val="28"/>
          <w:szCs w:val="28"/>
        </w:rPr>
        <w:t xml:space="preserve"> муниципального района</w:t>
      </w:r>
      <w:r w:rsidR="00684632" w:rsidRPr="0037653F">
        <w:rPr>
          <w:sz w:val="28"/>
          <w:szCs w:val="28"/>
        </w:rPr>
        <w:t xml:space="preserve"> и опубликован</w:t>
      </w:r>
      <w:r w:rsidRPr="0037653F">
        <w:rPr>
          <w:sz w:val="28"/>
          <w:szCs w:val="28"/>
        </w:rPr>
        <w:t>ы</w:t>
      </w:r>
      <w:r w:rsidR="00684632" w:rsidRPr="0037653F">
        <w:rPr>
          <w:sz w:val="28"/>
          <w:szCs w:val="28"/>
        </w:rPr>
        <w:t xml:space="preserve"> в газете «Новая Кама»</w:t>
      </w:r>
      <w:r w:rsidR="00FE15F2" w:rsidRPr="0037653F">
        <w:rPr>
          <w:sz w:val="28"/>
          <w:szCs w:val="28"/>
        </w:rPr>
        <w:t>.</w:t>
      </w:r>
    </w:p>
    <w:p w:rsidR="00EE2B6F" w:rsidRPr="0037653F" w:rsidRDefault="00FE15F2" w:rsidP="00230917">
      <w:pPr>
        <w:tabs>
          <w:tab w:val="left" w:pos="1980"/>
        </w:tabs>
        <w:ind w:firstLine="567"/>
        <w:rPr>
          <w:sz w:val="28"/>
          <w:szCs w:val="28"/>
        </w:rPr>
      </w:pPr>
      <w:r w:rsidRPr="0037653F">
        <w:rPr>
          <w:sz w:val="28"/>
          <w:szCs w:val="28"/>
        </w:rPr>
        <w:t>Уважаемые участники публичных слушаний!</w:t>
      </w:r>
    </w:p>
    <w:p w:rsidR="00FE15F2" w:rsidRPr="0037653F" w:rsidRDefault="00684632" w:rsidP="00DB3B90">
      <w:pPr>
        <w:tabs>
          <w:tab w:val="left" w:pos="1980"/>
        </w:tabs>
        <w:ind w:firstLine="567"/>
        <w:rPr>
          <w:sz w:val="28"/>
          <w:szCs w:val="28"/>
        </w:rPr>
      </w:pPr>
      <w:r w:rsidRPr="0037653F">
        <w:rPr>
          <w:sz w:val="28"/>
          <w:szCs w:val="28"/>
        </w:rPr>
        <w:t>Все в</w:t>
      </w:r>
      <w:r w:rsidR="00FE15F2" w:rsidRPr="0037653F">
        <w:rPr>
          <w:sz w:val="28"/>
          <w:szCs w:val="28"/>
        </w:rPr>
        <w:t>опрос</w:t>
      </w:r>
      <w:r w:rsidR="008056E8" w:rsidRPr="0037653F">
        <w:rPr>
          <w:sz w:val="28"/>
          <w:szCs w:val="28"/>
        </w:rPr>
        <w:t>ы</w:t>
      </w:r>
      <w:r w:rsidR="00FE15F2" w:rsidRPr="0037653F">
        <w:rPr>
          <w:sz w:val="28"/>
          <w:szCs w:val="28"/>
        </w:rPr>
        <w:t xml:space="preserve"> повестки дня </w:t>
      </w:r>
      <w:r w:rsidRPr="0037653F">
        <w:rPr>
          <w:sz w:val="28"/>
          <w:szCs w:val="28"/>
        </w:rPr>
        <w:t>рассмотрены</w:t>
      </w:r>
      <w:r w:rsidR="00FE15F2" w:rsidRPr="0037653F">
        <w:rPr>
          <w:sz w:val="28"/>
          <w:szCs w:val="28"/>
        </w:rPr>
        <w:t>, предлагаю на этом наше заседание завершить. Нет возражений?</w:t>
      </w:r>
      <w:r w:rsidR="00230917" w:rsidRPr="0037653F">
        <w:rPr>
          <w:sz w:val="28"/>
          <w:szCs w:val="28"/>
        </w:rPr>
        <w:t xml:space="preserve"> Нет.</w:t>
      </w:r>
    </w:p>
    <w:p w:rsidR="00FE15F2" w:rsidRPr="0037653F" w:rsidRDefault="00230917" w:rsidP="00DB3B90">
      <w:pPr>
        <w:tabs>
          <w:tab w:val="left" w:pos="1980"/>
        </w:tabs>
        <w:ind w:firstLine="567"/>
        <w:jc w:val="both"/>
        <w:rPr>
          <w:sz w:val="28"/>
          <w:szCs w:val="28"/>
        </w:rPr>
      </w:pPr>
      <w:r w:rsidRPr="0037653F">
        <w:rPr>
          <w:sz w:val="28"/>
          <w:szCs w:val="28"/>
        </w:rPr>
        <w:t>Прошу проголосовать.</w:t>
      </w:r>
    </w:p>
    <w:p w:rsidR="00B429E1" w:rsidRPr="0037653F" w:rsidRDefault="00230917" w:rsidP="00DB3B90">
      <w:pPr>
        <w:tabs>
          <w:tab w:val="left" w:pos="1980"/>
        </w:tabs>
        <w:ind w:firstLine="567"/>
        <w:jc w:val="both"/>
        <w:rPr>
          <w:sz w:val="28"/>
          <w:szCs w:val="28"/>
        </w:rPr>
      </w:pPr>
      <w:r w:rsidRPr="0037653F">
        <w:rPr>
          <w:sz w:val="28"/>
          <w:szCs w:val="28"/>
        </w:rPr>
        <w:t>Кто «</w:t>
      </w:r>
      <w:r w:rsidR="00B429E1" w:rsidRPr="0037653F">
        <w:rPr>
          <w:sz w:val="28"/>
          <w:szCs w:val="28"/>
        </w:rPr>
        <w:t xml:space="preserve">за» - </w:t>
      </w:r>
      <w:r w:rsidRPr="0037653F">
        <w:rPr>
          <w:sz w:val="28"/>
          <w:szCs w:val="28"/>
        </w:rPr>
        <w:t>94, «</w:t>
      </w:r>
      <w:r w:rsidR="00B429E1" w:rsidRPr="0037653F">
        <w:rPr>
          <w:sz w:val="28"/>
          <w:szCs w:val="28"/>
        </w:rPr>
        <w:t xml:space="preserve">против» - 0, «воздержался» -  0.  </w:t>
      </w:r>
    </w:p>
    <w:p w:rsidR="00125A34" w:rsidRPr="0037653F" w:rsidRDefault="00FE15F2" w:rsidP="00DB3B90">
      <w:pPr>
        <w:tabs>
          <w:tab w:val="left" w:pos="1980"/>
        </w:tabs>
        <w:ind w:firstLine="567"/>
        <w:jc w:val="both"/>
        <w:rPr>
          <w:sz w:val="28"/>
          <w:szCs w:val="28"/>
        </w:rPr>
      </w:pPr>
      <w:r w:rsidRPr="0037653F">
        <w:rPr>
          <w:sz w:val="28"/>
          <w:szCs w:val="28"/>
        </w:rPr>
        <w:t xml:space="preserve">Спасибо за работу. </w:t>
      </w:r>
    </w:p>
    <w:p w:rsidR="00C779D3" w:rsidRPr="0037653F" w:rsidRDefault="00C779D3" w:rsidP="00DB3B90">
      <w:pPr>
        <w:tabs>
          <w:tab w:val="left" w:pos="1980"/>
        </w:tabs>
        <w:ind w:firstLine="567"/>
        <w:jc w:val="both"/>
        <w:rPr>
          <w:sz w:val="28"/>
          <w:szCs w:val="28"/>
        </w:rPr>
      </w:pPr>
    </w:p>
    <w:p w:rsidR="00230917" w:rsidRPr="0037653F" w:rsidRDefault="00230917" w:rsidP="00DB3B90">
      <w:pPr>
        <w:tabs>
          <w:tab w:val="left" w:pos="1980"/>
        </w:tabs>
        <w:ind w:firstLine="567"/>
        <w:jc w:val="both"/>
        <w:rPr>
          <w:sz w:val="28"/>
          <w:szCs w:val="28"/>
        </w:rPr>
      </w:pPr>
    </w:p>
    <w:p w:rsidR="00230917" w:rsidRPr="0037653F" w:rsidRDefault="00230917" w:rsidP="00DB3B90">
      <w:pPr>
        <w:tabs>
          <w:tab w:val="left" w:pos="1980"/>
        </w:tabs>
        <w:ind w:firstLine="567"/>
        <w:jc w:val="both"/>
        <w:rPr>
          <w:sz w:val="28"/>
          <w:szCs w:val="28"/>
        </w:rPr>
      </w:pPr>
    </w:p>
    <w:p w:rsidR="00230917" w:rsidRPr="0037653F" w:rsidRDefault="00230917" w:rsidP="00DB3B90">
      <w:pPr>
        <w:tabs>
          <w:tab w:val="left" w:pos="1980"/>
        </w:tabs>
        <w:ind w:firstLine="567"/>
        <w:jc w:val="both"/>
        <w:rPr>
          <w:sz w:val="28"/>
          <w:szCs w:val="28"/>
        </w:rPr>
      </w:pPr>
    </w:p>
    <w:p w:rsidR="00C779D3" w:rsidRPr="0037653F" w:rsidRDefault="00C779D3" w:rsidP="00DB3B90">
      <w:pPr>
        <w:tabs>
          <w:tab w:val="left" w:pos="1980"/>
        </w:tabs>
        <w:ind w:firstLine="567"/>
        <w:jc w:val="both"/>
        <w:rPr>
          <w:sz w:val="28"/>
          <w:szCs w:val="28"/>
        </w:rPr>
      </w:pPr>
      <w:r w:rsidRPr="0037653F">
        <w:rPr>
          <w:sz w:val="28"/>
          <w:szCs w:val="28"/>
        </w:rPr>
        <w:t xml:space="preserve">Председательствующий                                               </w:t>
      </w:r>
      <w:r w:rsidR="001D7714" w:rsidRPr="0037653F">
        <w:rPr>
          <w:sz w:val="28"/>
          <w:szCs w:val="28"/>
        </w:rPr>
        <w:t xml:space="preserve">        </w:t>
      </w:r>
      <w:r w:rsidRPr="0037653F">
        <w:rPr>
          <w:sz w:val="28"/>
          <w:szCs w:val="28"/>
        </w:rPr>
        <w:t>О.Е. Колпаков</w:t>
      </w:r>
    </w:p>
    <w:p w:rsidR="0037653F" w:rsidRPr="0037653F" w:rsidRDefault="0037653F" w:rsidP="00DB3B90">
      <w:pPr>
        <w:tabs>
          <w:tab w:val="left" w:pos="1980"/>
        </w:tabs>
        <w:ind w:firstLine="567"/>
        <w:jc w:val="both"/>
        <w:rPr>
          <w:sz w:val="28"/>
          <w:szCs w:val="28"/>
        </w:rPr>
      </w:pPr>
    </w:p>
    <w:p w:rsidR="00C779D3" w:rsidRPr="0037653F" w:rsidRDefault="00C779D3" w:rsidP="00DB3B90">
      <w:pPr>
        <w:tabs>
          <w:tab w:val="left" w:pos="1980"/>
        </w:tabs>
        <w:ind w:firstLine="567"/>
        <w:jc w:val="both"/>
        <w:rPr>
          <w:sz w:val="28"/>
          <w:szCs w:val="28"/>
        </w:rPr>
      </w:pPr>
    </w:p>
    <w:p w:rsidR="00C779D3" w:rsidRPr="0037653F" w:rsidRDefault="00C779D3" w:rsidP="00DB3B90">
      <w:pPr>
        <w:tabs>
          <w:tab w:val="left" w:pos="1980"/>
        </w:tabs>
        <w:ind w:firstLine="567"/>
        <w:jc w:val="both"/>
        <w:rPr>
          <w:sz w:val="28"/>
          <w:szCs w:val="28"/>
        </w:rPr>
      </w:pPr>
      <w:r w:rsidRPr="0037653F">
        <w:rPr>
          <w:sz w:val="28"/>
          <w:szCs w:val="28"/>
        </w:rPr>
        <w:t xml:space="preserve">Секретарь                                                                       </w:t>
      </w:r>
      <w:r w:rsidR="001D7714" w:rsidRPr="0037653F">
        <w:rPr>
          <w:sz w:val="28"/>
          <w:szCs w:val="28"/>
        </w:rPr>
        <w:t xml:space="preserve">        Л</w:t>
      </w:r>
      <w:r w:rsidRPr="0037653F">
        <w:rPr>
          <w:sz w:val="28"/>
          <w:szCs w:val="28"/>
        </w:rPr>
        <w:t>.</w:t>
      </w:r>
      <w:r w:rsidR="001D7714" w:rsidRPr="0037653F">
        <w:rPr>
          <w:sz w:val="28"/>
          <w:szCs w:val="28"/>
        </w:rPr>
        <w:t>И</w:t>
      </w:r>
      <w:r w:rsidRPr="0037653F">
        <w:rPr>
          <w:sz w:val="28"/>
          <w:szCs w:val="28"/>
        </w:rPr>
        <w:t xml:space="preserve">. </w:t>
      </w:r>
      <w:r w:rsidR="001D7714" w:rsidRPr="0037653F">
        <w:rPr>
          <w:sz w:val="28"/>
          <w:szCs w:val="28"/>
        </w:rPr>
        <w:t>Камалова</w:t>
      </w:r>
    </w:p>
    <w:p w:rsidR="0037653F" w:rsidRPr="0037653F" w:rsidRDefault="0037653F" w:rsidP="00DB3B90">
      <w:pPr>
        <w:tabs>
          <w:tab w:val="left" w:pos="1980"/>
        </w:tabs>
        <w:ind w:firstLine="567"/>
        <w:jc w:val="both"/>
        <w:rPr>
          <w:sz w:val="28"/>
          <w:szCs w:val="28"/>
        </w:rPr>
      </w:pPr>
    </w:p>
    <w:p w:rsidR="00C779D3" w:rsidRPr="0037653F" w:rsidRDefault="00C779D3" w:rsidP="00DB3B90">
      <w:pPr>
        <w:tabs>
          <w:tab w:val="left" w:pos="1980"/>
        </w:tabs>
        <w:ind w:firstLine="567"/>
        <w:jc w:val="both"/>
        <w:rPr>
          <w:sz w:val="28"/>
          <w:szCs w:val="28"/>
        </w:rPr>
      </w:pPr>
    </w:p>
    <w:p w:rsidR="00230917" w:rsidRPr="0037653F" w:rsidRDefault="00230917" w:rsidP="00230917">
      <w:pPr>
        <w:tabs>
          <w:tab w:val="left" w:pos="1980"/>
        </w:tabs>
        <w:ind w:firstLine="567"/>
        <w:jc w:val="both"/>
        <w:rPr>
          <w:sz w:val="28"/>
          <w:szCs w:val="28"/>
        </w:rPr>
      </w:pPr>
      <w:r w:rsidRPr="0037653F">
        <w:rPr>
          <w:sz w:val="28"/>
          <w:szCs w:val="28"/>
        </w:rPr>
        <w:t xml:space="preserve">Секретарь                                                                               Л.А. </w:t>
      </w:r>
      <w:proofErr w:type="spellStart"/>
      <w:r w:rsidRPr="0037653F">
        <w:rPr>
          <w:sz w:val="28"/>
          <w:szCs w:val="28"/>
        </w:rPr>
        <w:t>Синнер</w:t>
      </w:r>
      <w:proofErr w:type="spellEnd"/>
    </w:p>
    <w:p w:rsidR="00C779D3" w:rsidRPr="0037653F" w:rsidRDefault="00C779D3" w:rsidP="00DB3B90">
      <w:pPr>
        <w:tabs>
          <w:tab w:val="left" w:pos="1980"/>
        </w:tabs>
        <w:ind w:firstLine="567"/>
        <w:jc w:val="both"/>
      </w:pPr>
    </w:p>
    <w:sectPr w:rsidR="00C779D3" w:rsidRPr="0037653F" w:rsidSect="0037653F">
      <w:pgSz w:w="11906" w:h="16838"/>
      <w:pgMar w:top="737" w:right="737"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18"/>
    <w:multiLevelType w:val="hybridMultilevel"/>
    <w:tmpl w:val="C2B88958"/>
    <w:lvl w:ilvl="0" w:tplc="83C21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50144"/>
    <w:multiLevelType w:val="hybridMultilevel"/>
    <w:tmpl w:val="5FD27D82"/>
    <w:lvl w:ilvl="0" w:tplc="E4FE7AEC">
      <w:start w:val="1"/>
      <w:numFmt w:val="bullet"/>
      <w:lvlText w:val=""/>
      <w:lvlJc w:val="left"/>
      <w:pPr>
        <w:tabs>
          <w:tab w:val="num" w:pos="2856"/>
        </w:tabs>
        <w:ind w:left="2856" w:hanging="360"/>
      </w:pPr>
      <w:rPr>
        <w:rFonts w:ascii="Symbol" w:hAnsi="Symbol" w:hint="default"/>
        <w:color w:val="auto"/>
      </w:rPr>
    </w:lvl>
    <w:lvl w:ilvl="1" w:tplc="2CD67EF8">
      <w:start w:val="1"/>
      <w:numFmt w:val="bullet"/>
      <w:lvlText w:val=""/>
      <w:lvlJc w:val="left"/>
      <w:pPr>
        <w:tabs>
          <w:tab w:val="num" w:pos="1440"/>
        </w:tabs>
        <w:ind w:left="1440" w:hanging="360"/>
      </w:pPr>
      <w:rPr>
        <w:rFonts w:ascii="Wingdings" w:hAnsi="Wingdings" w:hint="default"/>
        <w:color w:val="auto"/>
      </w:rPr>
    </w:lvl>
    <w:lvl w:ilvl="2" w:tplc="2AE4D1DE">
      <w:start w:val="1"/>
      <w:numFmt w:val="bullet"/>
      <w:lvlText w:val=""/>
      <w:lvlJc w:val="left"/>
      <w:pPr>
        <w:tabs>
          <w:tab w:val="num" w:pos="2160"/>
        </w:tabs>
        <w:ind w:left="2160" w:hanging="360"/>
      </w:pPr>
      <w:rPr>
        <w:rFonts w:ascii="Wingdings" w:hAnsi="Wingdings" w:hint="default"/>
        <w:color w:val="auto"/>
      </w:rPr>
    </w:lvl>
    <w:lvl w:ilvl="3" w:tplc="9D72A99A">
      <w:start w:val="1"/>
      <w:numFmt w:val="bullet"/>
      <w:lvlText w:val=""/>
      <w:lvlJc w:val="left"/>
      <w:pPr>
        <w:tabs>
          <w:tab w:val="num" w:pos="2880"/>
        </w:tabs>
        <w:ind w:left="2880" w:hanging="360"/>
      </w:pPr>
      <w:rPr>
        <w:rFonts w:ascii="Wingdings" w:hAnsi="Wingdings"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347A1"/>
    <w:multiLevelType w:val="hybridMultilevel"/>
    <w:tmpl w:val="7FCAED44"/>
    <w:lvl w:ilvl="0" w:tplc="8B4431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AC043C"/>
    <w:multiLevelType w:val="hybridMultilevel"/>
    <w:tmpl w:val="24EE1208"/>
    <w:lvl w:ilvl="0" w:tplc="9D72A99A">
      <w:start w:val="1"/>
      <w:numFmt w:val="bullet"/>
      <w:lvlText w:val=""/>
      <w:lvlJc w:val="left"/>
      <w:pPr>
        <w:tabs>
          <w:tab w:val="num" w:pos="5724"/>
        </w:tabs>
        <w:ind w:left="572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4320C"/>
    <w:multiLevelType w:val="hybridMultilevel"/>
    <w:tmpl w:val="75603D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280948"/>
    <w:multiLevelType w:val="hybridMultilevel"/>
    <w:tmpl w:val="6ECCE4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F8E4BB6"/>
    <w:multiLevelType w:val="hybridMultilevel"/>
    <w:tmpl w:val="75CCB3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2124033"/>
    <w:multiLevelType w:val="hybridMultilevel"/>
    <w:tmpl w:val="26C01C72"/>
    <w:lvl w:ilvl="0" w:tplc="E4FE7AEC">
      <w:start w:val="1"/>
      <w:numFmt w:val="bullet"/>
      <w:lvlText w:val=""/>
      <w:lvlJc w:val="left"/>
      <w:pPr>
        <w:tabs>
          <w:tab w:val="num" w:pos="2856"/>
        </w:tabs>
        <w:ind w:left="285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A4260"/>
    <w:multiLevelType w:val="hybridMultilevel"/>
    <w:tmpl w:val="74347D88"/>
    <w:lvl w:ilvl="0" w:tplc="B9323F58">
      <w:start w:val="1"/>
      <w:numFmt w:val="decimal"/>
      <w:lvlText w:val="%1)"/>
      <w:lvlJc w:val="left"/>
      <w:pPr>
        <w:tabs>
          <w:tab w:val="num" w:pos="1068"/>
        </w:tabs>
        <w:ind w:left="1068" w:hanging="360"/>
      </w:pPr>
      <w:rPr>
        <w:rFonts w:hint="default"/>
      </w:rPr>
    </w:lvl>
    <w:lvl w:ilvl="1" w:tplc="6A26D170">
      <w:start w:val="1"/>
      <w:numFmt w:val="bullet"/>
      <w:lvlText w:val=""/>
      <w:lvlJc w:val="left"/>
      <w:pPr>
        <w:tabs>
          <w:tab w:val="num" w:pos="1788"/>
        </w:tabs>
        <w:ind w:left="1788" w:hanging="360"/>
      </w:pPr>
      <w:rPr>
        <w:rFonts w:ascii="Symbol" w:hAnsi="Symbol" w:hint="default"/>
        <w:color w:val="auto"/>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3E95294"/>
    <w:multiLevelType w:val="hybridMultilevel"/>
    <w:tmpl w:val="A296E2E6"/>
    <w:lvl w:ilvl="0" w:tplc="F0A0BB08">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4AD2D5A"/>
    <w:multiLevelType w:val="hybridMultilevel"/>
    <w:tmpl w:val="3A982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1550C2"/>
    <w:multiLevelType w:val="hybridMultilevel"/>
    <w:tmpl w:val="D6FE5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5E0C01"/>
    <w:multiLevelType w:val="hybridMultilevel"/>
    <w:tmpl w:val="473080F2"/>
    <w:lvl w:ilvl="0" w:tplc="8B443172">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15:restartNumberingAfterBreak="0">
    <w:nsid w:val="2DA70DB6"/>
    <w:multiLevelType w:val="hybridMultilevel"/>
    <w:tmpl w:val="B8B81D58"/>
    <w:lvl w:ilvl="0" w:tplc="0419000D">
      <w:start w:val="1"/>
      <w:numFmt w:val="bullet"/>
      <w:lvlText w:val=""/>
      <w:lvlJc w:val="left"/>
      <w:pPr>
        <w:ind w:left="1260" w:hanging="360"/>
      </w:pPr>
      <w:rPr>
        <w:rFonts w:ascii="Wingdings" w:hAnsi="Wingdings" w:hint="default"/>
      </w:rPr>
    </w:lvl>
    <w:lvl w:ilvl="1" w:tplc="0419000D">
      <w:start w:val="1"/>
      <w:numFmt w:val="bullet"/>
      <w:lvlText w:val=""/>
      <w:lvlJc w:val="left"/>
      <w:pPr>
        <w:ind w:left="1980" w:hanging="360"/>
      </w:pPr>
      <w:rPr>
        <w:rFonts w:ascii="Wingdings" w:hAnsi="Wingdings"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12005B"/>
    <w:multiLevelType w:val="hybridMultilevel"/>
    <w:tmpl w:val="CC70639A"/>
    <w:lvl w:ilvl="0" w:tplc="0419000D">
      <w:start w:val="1"/>
      <w:numFmt w:val="bullet"/>
      <w:lvlText w:val=""/>
      <w:lvlJc w:val="left"/>
      <w:pPr>
        <w:ind w:left="1337" w:hanging="360"/>
      </w:pPr>
      <w:rPr>
        <w:rFonts w:ascii="Wingdings" w:hAnsi="Wingdings" w:hint="default"/>
      </w:rPr>
    </w:lvl>
    <w:lvl w:ilvl="1" w:tplc="A8206162">
      <w:numFmt w:val="bullet"/>
      <w:lvlText w:val="-"/>
      <w:lvlJc w:val="left"/>
      <w:pPr>
        <w:ind w:left="2492" w:hanging="795"/>
      </w:pPr>
      <w:rPr>
        <w:rFonts w:ascii="Times New Roman" w:eastAsia="Times New Roman" w:hAnsi="Times New Roman" w:cs="Times New Roman"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5" w15:restartNumberingAfterBreak="0">
    <w:nsid w:val="31816731"/>
    <w:multiLevelType w:val="hybridMultilevel"/>
    <w:tmpl w:val="3410BC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5605C82"/>
    <w:multiLevelType w:val="hybridMultilevel"/>
    <w:tmpl w:val="60B8D534"/>
    <w:lvl w:ilvl="0" w:tplc="C0A2940E">
      <w:start w:val="1"/>
      <w:numFmt w:val="bullet"/>
      <w:lvlText w:val=""/>
      <w:lvlJc w:val="left"/>
      <w:pPr>
        <w:tabs>
          <w:tab w:val="num" w:pos="4284"/>
        </w:tabs>
        <w:ind w:left="428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34438"/>
    <w:multiLevelType w:val="hybridMultilevel"/>
    <w:tmpl w:val="B2DC1BA8"/>
    <w:lvl w:ilvl="0" w:tplc="09E049C0">
      <w:start w:val="1"/>
      <w:numFmt w:val="decimal"/>
      <w:lvlText w:val="%1."/>
      <w:lvlJc w:val="left"/>
      <w:pPr>
        <w:ind w:left="855" w:hanging="8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8217DFF"/>
    <w:multiLevelType w:val="hybridMultilevel"/>
    <w:tmpl w:val="E1D06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915770"/>
    <w:multiLevelType w:val="hybridMultilevel"/>
    <w:tmpl w:val="685C292C"/>
    <w:lvl w:ilvl="0" w:tplc="F0A0BB08">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CA95936"/>
    <w:multiLevelType w:val="hybridMultilevel"/>
    <w:tmpl w:val="03A8B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15:restartNumberingAfterBreak="0">
    <w:nsid w:val="3DDD0977"/>
    <w:multiLevelType w:val="hybridMultilevel"/>
    <w:tmpl w:val="AC9C80B4"/>
    <w:lvl w:ilvl="0" w:tplc="1310D0FE">
      <w:start w:val="1"/>
      <w:numFmt w:val="bullet"/>
      <w:lvlText w:val=""/>
      <w:lvlJc w:val="left"/>
      <w:pPr>
        <w:ind w:left="5606" w:hanging="360"/>
      </w:pPr>
      <w:rPr>
        <w:rFonts w:ascii="Symbol" w:hAnsi="Symbol" w:hint="default"/>
        <w:sz w:val="28"/>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2" w15:restartNumberingAfterBreak="0">
    <w:nsid w:val="3E13251A"/>
    <w:multiLevelType w:val="hybridMultilevel"/>
    <w:tmpl w:val="0EBED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5F1643"/>
    <w:multiLevelType w:val="hybridMultilevel"/>
    <w:tmpl w:val="64E873D4"/>
    <w:lvl w:ilvl="0" w:tplc="C0A2940E">
      <w:start w:val="1"/>
      <w:numFmt w:val="bullet"/>
      <w:lvlText w:val=""/>
      <w:lvlJc w:val="left"/>
      <w:pPr>
        <w:tabs>
          <w:tab w:val="num" w:pos="4989"/>
        </w:tabs>
        <w:ind w:left="4989"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4232312D"/>
    <w:multiLevelType w:val="hybridMultilevel"/>
    <w:tmpl w:val="9B1884CC"/>
    <w:lvl w:ilvl="0" w:tplc="66C862D6">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142FD"/>
    <w:multiLevelType w:val="hybridMultilevel"/>
    <w:tmpl w:val="3DFEB86C"/>
    <w:lvl w:ilvl="0" w:tplc="F0A0BB08">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7652598"/>
    <w:multiLevelType w:val="hybridMultilevel"/>
    <w:tmpl w:val="C6180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9E47886"/>
    <w:multiLevelType w:val="multilevel"/>
    <w:tmpl w:val="26C01C72"/>
    <w:lvl w:ilvl="0">
      <w:start w:val="1"/>
      <w:numFmt w:val="bullet"/>
      <w:lvlText w:val=""/>
      <w:lvlJc w:val="left"/>
      <w:pPr>
        <w:tabs>
          <w:tab w:val="num" w:pos="2856"/>
        </w:tabs>
        <w:ind w:left="2856"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20224A"/>
    <w:multiLevelType w:val="hybridMultilevel"/>
    <w:tmpl w:val="7F42A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9C2DA0"/>
    <w:multiLevelType w:val="multilevel"/>
    <w:tmpl w:val="84704CA2"/>
    <w:lvl w:ilvl="0">
      <w:start w:val="1"/>
      <w:numFmt w:val="decimal"/>
      <w:lvlText w:val="%1."/>
      <w:lvlJc w:val="left"/>
      <w:pPr>
        <w:tabs>
          <w:tab w:val="num" w:pos="420"/>
        </w:tabs>
        <w:ind w:left="420" w:hanging="420"/>
      </w:pPr>
      <w:rPr>
        <w:rFonts w:hint="default"/>
        <w:u w:val="single"/>
      </w:rPr>
    </w:lvl>
    <w:lvl w:ilvl="1">
      <w:start w:val="1"/>
      <w:numFmt w:val="decimal"/>
      <w:lvlText w:val="%1.%2."/>
      <w:lvlJc w:val="left"/>
      <w:pPr>
        <w:tabs>
          <w:tab w:val="num" w:pos="1428"/>
        </w:tabs>
        <w:ind w:left="1428" w:hanging="720"/>
      </w:pPr>
      <w:rPr>
        <w:rFonts w:hint="default"/>
        <w:u w:val="none"/>
      </w:rPr>
    </w:lvl>
    <w:lvl w:ilvl="2">
      <w:start w:val="1"/>
      <w:numFmt w:val="decimal"/>
      <w:lvlText w:val="%1.%2.%3."/>
      <w:lvlJc w:val="left"/>
      <w:pPr>
        <w:tabs>
          <w:tab w:val="num" w:pos="2136"/>
        </w:tabs>
        <w:ind w:left="2136" w:hanging="720"/>
      </w:pPr>
      <w:rPr>
        <w:rFonts w:hint="default"/>
        <w:u w:val="single"/>
      </w:rPr>
    </w:lvl>
    <w:lvl w:ilvl="3">
      <w:start w:val="1"/>
      <w:numFmt w:val="decimal"/>
      <w:lvlText w:val="%1.%2.%3.%4."/>
      <w:lvlJc w:val="left"/>
      <w:pPr>
        <w:tabs>
          <w:tab w:val="num" w:pos="3204"/>
        </w:tabs>
        <w:ind w:left="3204" w:hanging="1080"/>
      </w:pPr>
      <w:rPr>
        <w:rFonts w:hint="default"/>
        <w:u w:val="single"/>
      </w:rPr>
    </w:lvl>
    <w:lvl w:ilvl="4">
      <w:start w:val="1"/>
      <w:numFmt w:val="decimal"/>
      <w:lvlText w:val="%1.%2.%3.%4.%5."/>
      <w:lvlJc w:val="left"/>
      <w:pPr>
        <w:tabs>
          <w:tab w:val="num" w:pos="3912"/>
        </w:tabs>
        <w:ind w:left="3912" w:hanging="1080"/>
      </w:pPr>
      <w:rPr>
        <w:rFonts w:hint="default"/>
        <w:u w:val="single"/>
      </w:rPr>
    </w:lvl>
    <w:lvl w:ilvl="5">
      <w:start w:val="1"/>
      <w:numFmt w:val="decimal"/>
      <w:lvlText w:val="%1.%2.%3.%4.%5.%6."/>
      <w:lvlJc w:val="left"/>
      <w:pPr>
        <w:tabs>
          <w:tab w:val="num" w:pos="4980"/>
        </w:tabs>
        <w:ind w:left="4980" w:hanging="1440"/>
      </w:pPr>
      <w:rPr>
        <w:rFonts w:hint="default"/>
        <w:u w:val="single"/>
      </w:rPr>
    </w:lvl>
    <w:lvl w:ilvl="6">
      <w:start w:val="1"/>
      <w:numFmt w:val="decimal"/>
      <w:lvlText w:val="%1.%2.%3.%4.%5.%6.%7."/>
      <w:lvlJc w:val="left"/>
      <w:pPr>
        <w:tabs>
          <w:tab w:val="num" w:pos="6048"/>
        </w:tabs>
        <w:ind w:left="6048" w:hanging="1800"/>
      </w:pPr>
      <w:rPr>
        <w:rFonts w:hint="default"/>
        <w:u w:val="single"/>
      </w:rPr>
    </w:lvl>
    <w:lvl w:ilvl="7">
      <w:start w:val="1"/>
      <w:numFmt w:val="decimal"/>
      <w:lvlText w:val="%1.%2.%3.%4.%5.%6.%7.%8."/>
      <w:lvlJc w:val="left"/>
      <w:pPr>
        <w:tabs>
          <w:tab w:val="num" w:pos="6756"/>
        </w:tabs>
        <w:ind w:left="6756" w:hanging="1800"/>
      </w:pPr>
      <w:rPr>
        <w:rFonts w:hint="default"/>
        <w:u w:val="single"/>
      </w:rPr>
    </w:lvl>
    <w:lvl w:ilvl="8">
      <w:start w:val="1"/>
      <w:numFmt w:val="decimal"/>
      <w:lvlText w:val="%1.%2.%3.%4.%5.%6.%7.%8.%9."/>
      <w:lvlJc w:val="left"/>
      <w:pPr>
        <w:tabs>
          <w:tab w:val="num" w:pos="7824"/>
        </w:tabs>
        <w:ind w:left="7824" w:hanging="2160"/>
      </w:pPr>
      <w:rPr>
        <w:rFonts w:hint="default"/>
        <w:u w:val="single"/>
      </w:rPr>
    </w:lvl>
  </w:abstractNum>
  <w:abstractNum w:abstractNumId="30" w15:restartNumberingAfterBreak="0">
    <w:nsid w:val="4F6A6E29"/>
    <w:multiLevelType w:val="hybridMultilevel"/>
    <w:tmpl w:val="D27EB6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7AC352C"/>
    <w:multiLevelType w:val="hybridMultilevel"/>
    <w:tmpl w:val="263C19C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2" w15:restartNumberingAfterBreak="0">
    <w:nsid w:val="636260C2"/>
    <w:multiLevelType w:val="hybridMultilevel"/>
    <w:tmpl w:val="6BAC1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4920E3"/>
    <w:multiLevelType w:val="hybridMultilevel"/>
    <w:tmpl w:val="96166EE0"/>
    <w:lvl w:ilvl="0" w:tplc="F96439F8">
      <w:start w:val="1"/>
      <w:numFmt w:val="bullet"/>
      <w:lvlText w:val=""/>
      <w:lvlJc w:val="left"/>
      <w:pPr>
        <w:tabs>
          <w:tab w:val="num" w:pos="2220"/>
        </w:tabs>
        <w:ind w:left="2220" w:hanging="360"/>
      </w:pPr>
      <w:rPr>
        <w:rFonts w:ascii="Symbol" w:hAnsi="Symbol" w:hint="default"/>
      </w:rPr>
    </w:lvl>
    <w:lvl w:ilvl="1" w:tplc="F2E86E64">
      <w:start w:val="1"/>
      <w:numFmt w:val="bullet"/>
      <w:lvlText w:val=""/>
      <w:lvlJc w:val="left"/>
      <w:pPr>
        <w:tabs>
          <w:tab w:val="num" w:pos="360"/>
        </w:tabs>
        <w:ind w:left="360" w:hanging="360"/>
      </w:pPr>
      <w:rPr>
        <w:rFonts w:ascii="Wingdings" w:hAnsi="Wingdings" w:hint="default"/>
        <w:sz w:val="32"/>
        <w:szCs w:val="32"/>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953F8C"/>
    <w:multiLevelType w:val="hybridMultilevel"/>
    <w:tmpl w:val="194496B0"/>
    <w:lvl w:ilvl="0" w:tplc="8B4431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15:restartNumberingAfterBreak="0">
    <w:nsid w:val="6B9D3FD6"/>
    <w:multiLevelType w:val="hybridMultilevel"/>
    <w:tmpl w:val="3E56F71E"/>
    <w:lvl w:ilvl="0" w:tplc="BB66B012">
      <w:start w:val="1"/>
      <w:numFmt w:val="bullet"/>
      <w:lvlText w:val=""/>
      <w:lvlJc w:val="left"/>
      <w:pPr>
        <w:ind w:left="1440" w:hanging="360"/>
      </w:pPr>
      <w:rPr>
        <w:rFonts w:ascii="Symbol" w:hAnsi="Symbol" w:hint="default"/>
        <w:sz w:val="32"/>
        <w:szCs w:val="32"/>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C541615"/>
    <w:multiLevelType w:val="hybridMultilevel"/>
    <w:tmpl w:val="CFD48C2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044E35"/>
    <w:multiLevelType w:val="hybridMultilevel"/>
    <w:tmpl w:val="15641C36"/>
    <w:lvl w:ilvl="0" w:tplc="AA3C3F5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1424D8C"/>
    <w:multiLevelType w:val="hybridMultilevel"/>
    <w:tmpl w:val="52D64F4C"/>
    <w:lvl w:ilvl="0" w:tplc="C0A2940E">
      <w:start w:val="1"/>
      <w:numFmt w:val="bullet"/>
      <w:lvlText w:val=""/>
      <w:lvlJc w:val="left"/>
      <w:pPr>
        <w:tabs>
          <w:tab w:val="num" w:pos="5364"/>
        </w:tabs>
        <w:ind w:left="5364"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2E35216"/>
    <w:multiLevelType w:val="hybridMultilevel"/>
    <w:tmpl w:val="BBAA164E"/>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15:restartNumberingAfterBreak="0">
    <w:nsid w:val="7EB004DB"/>
    <w:multiLevelType w:val="hybridMultilevel"/>
    <w:tmpl w:val="1CD44A3C"/>
    <w:lvl w:ilvl="0" w:tplc="473C277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8"/>
  </w:num>
  <w:num w:numId="2">
    <w:abstractNumId w:val="10"/>
  </w:num>
  <w:num w:numId="3">
    <w:abstractNumId w:val="8"/>
  </w:num>
  <w:num w:numId="4">
    <w:abstractNumId w:val="29"/>
  </w:num>
  <w:num w:numId="5">
    <w:abstractNumId w:val="7"/>
  </w:num>
  <w:num w:numId="6">
    <w:abstractNumId w:val="27"/>
  </w:num>
  <w:num w:numId="7">
    <w:abstractNumId w:val="1"/>
  </w:num>
  <w:num w:numId="8">
    <w:abstractNumId w:val="16"/>
  </w:num>
  <w:num w:numId="9">
    <w:abstractNumId w:val="38"/>
  </w:num>
  <w:num w:numId="10">
    <w:abstractNumId w:val="23"/>
  </w:num>
  <w:num w:numId="11">
    <w:abstractNumId w:val="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1"/>
  </w:num>
  <w:num w:numId="17">
    <w:abstractNumId w:val="40"/>
  </w:num>
  <w:num w:numId="18">
    <w:abstractNumId w:val="26"/>
  </w:num>
  <w:num w:numId="19">
    <w:abstractNumId w:val="31"/>
  </w:num>
  <w:num w:numId="20">
    <w:abstractNumId w:val="20"/>
  </w:num>
  <w:num w:numId="21">
    <w:abstractNumId w:val="36"/>
  </w:num>
  <w:num w:numId="22">
    <w:abstractNumId w:val="0"/>
  </w:num>
  <w:num w:numId="23">
    <w:abstractNumId w:val="39"/>
  </w:num>
  <w:num w:numId="24">
    <w:abstractNumId w:val="13"/>
  </w:num>
  <w:num w:numId="25">
    <w:abstractNumId w:val="22"/>
  </w:num>
  <w:num w:numId="26">
    <w:abstractNumId w:val="14"/>
  </w:num>
  <w:num w:numId="27">
    <w:abstractNumId w:val="37"/>
  </w:num>
  <w:num w:numId="28">
    <w:abstractNumId w:val="32"/>
  </w:num>
  <w:num w:numId="29">
    <w:abstractNumId w:val="4"/>
  </w:num>
  <w:num w:numId="30">
    <w:abstractNumId w:val="11"/>
  </w:num>
  <w:num w:numId="31">
    <w:abstractNumId w:val="30"/>
  </w:num>
  <w:num w:numId="32">
    <w:abstractNumId w:val="6"/>
  </w:num>
  <w:num w:numId="33">
    <w:abstractNumId w:val="5"/>
  </w:num>
  <w:num w:numId="34">
    <w:abstractNumId w:val="17"/>
  </w:num>
  <w:num w:numId="35">
    <w:abstractNumId w:val="18"/>
  </w:num>
  <w:num w:numId="36">
    <w:abstractNumId w:val="15"/>
  </w:num>
  <w:num w:numId="37">
    <w:abstractNumId w:val="24"/>
  </w:num>
  <w:num w:numId="38">
    <w:abstractNumId w:val="33"/>
  </w:num>
  <w:num w:numId="39">
    <w:abstractNumId w:val="35"/>
  </w:num>
  <w:num w:numId="40">
    <w:abstractNumId w:val="2"/>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CE"/>
    <w:rsid w:val="00000D67"/>
    <w:rsid w:val="000020E4"/>
    <w:rsid w:val="000035D6"/>
    <w:rsid w:val="00012C00"/>
    <w:rsid w:val="00016F48"/>
    <w:rsid w:val="00035735"/>
    <w:rsid w:val="00037C09"/>
    <w:rsid w:val="000438DC"/>
    <w:rsid w:val="0005335F"/>
    <w:rsid w:val="00054096"/>
    <w:rsid w:val="000622E4"/>
    <w:rsid w:val="000624E8"/>
    <w:rsid w:val="000632CB"/>
    <w:rsid w:val="0006592D"/>
    <w:rsid w:val="00066244"/>
    <w:rsid w:val="00074D08"/>
    <w:rsid w:val="0008093F"/>
    <w:rsid w:val="000820E9"/>
    <w:rsid w:val="000B2420"/>
    <w:rsid w:val="000B563D"/>
    <w:rsid w:val="000C646A"/>
    <w:rsid w:val="000D6DD4"/>
    <w:rsid w:val="000E125B"/>
    <w:rsid w:val="000E5F43"/>
    <w:rsid w:val="000F3092"/>
    <w:rsid w:val="00102BAE"/>
    <w:rsid w:val="001056C3"/>
    <w:rsid w:val="00122B95"/>
    <w:rsid w:val="00125A34"/>
    <w:rsid w:val="00131682"/>
    <w:rsid w:val="00146AB0"/>
    <w:rsid w:val="00150A9B"/>
    <w:rsid w:val="00152905"/>
    <w:rsid w:val="001547D6"/>
    <w:rsid w:val="001553CC"/>
    <w:rsid w:val="00161A7D"/>
    <w:rsid w:val="00164F7C"/>
    <w:rsid w:val="00185C18"/>
    <w:rsid w:val="00191330"/>
    <w:rsid w:val="00197BED"/>
    <w:rsid w:val="001B0886"/>
    <w:rsid w:val="001D3BB1"/>
    <w:rsid w:val="001D7714"/>
    <w:rsid w:val="001E1F28"/>
    <w:rsid w:val="001E40C9"/>
    <w:rsid w:val="001F11F2"/>
    <w:rsid w:val="00206AC3"/>
    <w:rsid w:val="00206ECE"/>
    <w:rsid w:val="002075F0"/>
    <w:rsid w:val="00224EE6"/>
    <w:rsid w:val="00230917"/>
    <w:rsid w:val="00234B17"/>
    <w:rsid w:val="0023595C"/>
    <w:rsid w:val="00242C74"/>
    <w:rsid w:val="00242E71"/>
    <w:rsid w:val="00246F0F"/>
    <w:rsid w:val="002504C4"/>
    <w:rsid w:val="00254A45"/>
    <w:rsid w:val="00265C9C"/>
    <w:rsid w:val="002664C9"/>
    <w:rsid w:val="00274673"/>
    <w:rsid w:val="00274A25"/>
    <w:rsid w:val="0027617A"/>
    <w:rsid w:val="00277770"/>
    <w:rsid w:val="00283AC6"/>
    <w:rsid w:val="00291E8F"/>
    <w:rsid w:val="00295807"/>
    <w:rsid w:val="002B29C7"/>
    <w:rsid w:val="002C1BCD"/>
    <w:rsid w:val="002C7409"/>
    <w:rsid w:val="002E6FDF"/>
    <w:rsid w:val="002F5D1B"/>
    <w:rsid w:val="0030660D"/>
    <w:rsid w:val="00311416"/>
    <w:rsid w:val="00312651"/>
    <w:rsid w:val="00317E1A"/>
    <w:rsid w:val="003364AA"/>
    <w:rsid w:val="00337F75"/>
    <w:rsid w:val="00340CC1"/>
    <w:rsid w:val="0035021A"/>
    <w:rsid w:val="0035262E"/>
    <w:rsid w:val="0037653F"/>
    <w:rsid w:val="003778C4"/>
    <w:rsid w:val="00386D34"/>
    <w:rsid w:val="0039486C"/>
    <w:rsid w:val="003B0C75"/>
    <w:rsid w:val="003B12F5"/>
    <w:rsid w:val="003B269F"/>
    <w:rsid w:val="003B35B5"/>
    <w:rsid w:val="003E63A4"/>
    <w:rsid w:val="004071F1"/>
    <w:rsid w:val="004202E9"/>
    <w:rsid w:val="0042546E"/>
    <w:rsid w:val="0043668B"/>
    <w:rsid w:val="00437EB5"/>
    <w:rsid w:val="0044313E"/>
    <w:rsid w:val="004432D8"/>
    <w:rsid w:val="00445B40"/>
    <w:rsid w:val="00453B89"/>
    <w:rsid w:val="00457059"/>
    <w:rsid w:val="00464F4D"/>
    <w:rsid w:val="00465EDC"/>
    <w:rsid w:val="00482DCD"/>
    <w:rsid w:val="00483DD5"/>
    <w:rsid w:val="00483FCE"/>
    <w:rsid w:val="004C3B4D"/>
    <w:rsid w:val="004D3FD3"/>
    <w:rsid w:val="004E4116"/>
    <w:rsid w:val="00504CDA"/>
    <w:rsid w:val="005135D6"/>
    <w:rsid w:val="00520915"/>
    <w:rsid w:val="00520A0A"/>
    <w:rsid w:val="00525324"/>
    <w:rsid w:val="00532B32"/>
    <w:rsid w:val="0054576A"/>
    <w:rsid w:val="0055413E"/>
    <w:rsid w:val="005567D1"/>
    <w:rsid w:val="0056451F"/>
    <w:rsid w:val="00596374"/>
    <w:rsid w:val="005B4DBA"/>
    <w:rsid w:val="005E5C65"/>
    <w:rsid w:val="006148AF"/>
    <w:rsid w:val="00616416"/>
    <w:rsid w:val="00640CE5"/>
    <w:rsid w:val="00651830"/>
    <w:rsid w:val="006549ED"/>
    <w:rsid w:val="00657C52"/>
    <w:rsid w:val="00674E22"/>
    <w:rsid w:val="00684632"/>
    <w:rsid w:val="00684B53"/>
    <w:rsid w:val="00684F1F"/>
    <w:rsid w:val="00685E5C"/>
    <w:rsid w:val="00692C03"/>
    <w:rsid w:val="006B7696"/>
    <w:rsid w:val="006B786E"/>
    <w:rsid w:val="006C7FC4"/>
    <w:rsid w:val="006D252C"/>
    <w:rsid w:val="006E25F0"/>
    <w:rsid w:val="006F5861"/>
    <w:rsid w:val="00715B94"/>
    <w:rsid w:val="00716780"/>
    <w:rsid w:val="00721A81"/>
    <w:rsid w:val="00737C47"/>
    <w:rsid w:val="00754301"/>
    <w:rsid w:val="0075606D"/>
    <w:rsid w:val="00757E18"/>
    <w:rsid w:val="007813D1"/>
    <w:rsid w:val="007828CC"/>
    <w:rsid w:val="007833E1"/>
    <w:rsid w:val="00787F95"/>
    <w:rsid w:val="00790927"/>
    <w:rsid w:val="00790C90"/>
    <w:rsid w:val="0079197B"/>
    <w:rsid w:val="007A03DE"/>
    <w:rsid w:val="007B10EB"/>
    <w:rsid w:val="007B4D54"/>
    <w:rsid w:val="007C2D42"/>
    <w:rsid w:val="007D4B92"/>
    <w:rsid w:val="007D646B"/>
    <w:rsid w:val="007D7704"/>
    <w:rsid w:val="007F41BF"/>
    <w:rsid w:val="007F5660"/>
    <w:rsid w:val="007F6EB8"/>
    <w:rsid w:val="008056E8"/>
    <w:rsid w:val="008121CE"/>
    <w:rsid w:val="00812489"/>
    <w:rsid w:val="008251EB"/>
    <w:rsid w:val="008502C2"/>
    <w:rsid w:val="00850890"/>
    <w:rsid w:val="00850D55"/>
    <w:rsid w:val="00853F54"/>
    <w:rsid w:val="00855029"/>
    <w:rsid w:val="0085579E"/>
    <w:rsid w:val="00856514"/>
    <w:rsid w:val="00864C69"/>
    <w:rsid w:val="00870DD8"/>
    <w:rsid w:val="00872617"/>
    <w:rsid w:val="00877473"/>
    <w:rsid w:val="00883B47"/>
    <w:rsid w:val="00890E66"/>
    <w:rsid w:val="00890FFA"/>
    <w:rsid w:val="008939DD"/>
    <w:rsid w:val="00896E6C"/>
    <w:rsid w:val="008C24FC"/>
    <w:rsid w:val="008C36D8"/>
    <w:rsid w:val="008D290B"/>
    <w:rsid w:val="008D6F49"/>
    <w:rsid w:val="008E262D"/>
    <w:rsid w:val="008E2DE0"/>
    <w:rsid w:val="00900CC9"/>
    <w:rsid w:val="009053FA"/>
    <w:rsid w:val="00907201"/>
    <w:rsid w:val="0091791F"/>
    <w:rsid w:val="00972F03"/>
    <w:rsid w:val="0097464A"/>
    <w:rsid w:val="00975BF9"/>
    <w:rsid w:val="00983052"/>
    <w:rsid w:val="00992A5B"/>
    <w:rsid w:val="00995D86"/>
    <w:rsid w:val="009B670F"/>
    <w:rsid w:val="009C4DA4"/>
    <w:rsid w:val="009C6B8C"/>
    <w:rsid w:val="009E5267"/>
    <w:rsid w:val="009E68FA"/>
    <w:rsid w:val="009E7E5C"/>
    <w:rsid w:val="009F4CA0"/>
    <w:rsid w:val="009F55F2"/>
    <w:rsid w:val="009F5F10"/>
    <w:rsid w:val="00A01DE9"/>
    <w:rsid w:val="00A179FA"/>
    <w:rsid w:val="00A24B84"/>
    <w:rsid w:val="00A31E3B"/>
    <w:rsid w:val="00A51BF2"/>
    <w:rsid w:val="00A60394"/>
    <w:rsid w:val="00A755E8"/>
    <w:rsid w:val="00A77D58"/>
    <w:rsid w:val="00A77E0A"/>
    <w:rsid w:val="00A94567"/>
    <w:rsid w:val="00A96586"/>
    <w:rsid w:val="00AA50CB"/>
    <w:rsid w:val="00AB072B"/>
    <w:rsid w:val="00AB203C"/>
    <w:rsid w:val="00AB4D17"/>
    <w:rsid w:val="00AB69B6"/>
    <w:rsid w:val="00AC74AF"/>
    <w:rsid w:val="00AD592A"/>
    <w:rsid w:val="00AE7DD9"/>
    <w:rsid w:val="00AF0F10"/>
    <w:rsid w:val="00AF3499"/>
    <w:rsid w:val="00B04068"/>
    <w:rsid w:val="00B101AD"/>
    <w:rsid w:val="00B12661"/>
    <w:rsid w:val="00B14333"/>
    <w:rsid w:val="00B31ADB"/>
    <w:rsid w:val="00B429E1"/>
    <w:rsid w:val="00B5735B"/>
    <w:rsid w:val="00B65806"/>
    <w:rsid w:val="00B661A9"/>
    <w:rsid w:val="00BA644B"/>
    <w:rsid w:val="00BC1AB7"/>
    <w:rsid w:val="00BC2136"/>
    <w:rsid w:val="00BD0D18"/>
    <w:rsid w:val="00BD39E6"/>
    <w:rsid w:val="00BD5A40"/>
    <w:rsid w:val="00BF4E2C"/>
    <w:rsid w:val="00C05FE6"/>
    <w:rsid w:val="00C060AB"/>
    <w:rsid w:val="00C076C6"/>
    <w:rsid w:val="00C31BFF"/>
    <w:rsid w:val="00C538E8"/>
    <w:rsid w:val="00C56CE5"/>
    <w:rsid w:val="00C62B5D"/>
    <w:rsid w:val="00C779D3"/>
    <w:rsid w:val="00C83061"/>
    <w:rsid w:val="00C870F8"/>
    <w:rsid w:val="00C91AD9"/>
    <w:rsid w:val="00CA52F6"/>
    <w:rsid w:val="00CA6895"/>
    <w:rsid w:val="00CB4415"/>
    <w:rsid w:val="00CD256E"/>
    <w:rsid w:val="00CD3F45"/>
    <w:rsid w:val="00D03A4B"/>
    <w:rsid w:val="00D0472F"/>
    <w:rsid w:val="00D149A5"/>
    <w:rsid w:val="00D200F8"/>
    <w:rsid w:val="00D20527"/>
    <w:rsid w:val="00D30175"/>
    <w:rsid w:val="00D347FF"/>
    <w:rsid w:val="00D370A2"/>
    <w:rsid w:val="00D539A6"/>
    <w:rsid w:val="00D5715B"/>
    <w:rsid w:val="00D6081E"/>
    <w:rsid w:val="00D63EC1"/>
    <w:rsid w:val="00D907FE"/>
    <w:rsid w:val="00D94C7B"/>
    <w:rsid w:val="00D95C90"/>
    <w:rsid w:val="00DB33F3"/>
    <w:rsid w:val="00DB36A6"/>
    <w:rsid w:val="00DB3B90"/>
    <w:rsid w:val="00DB55FF"/>
    <w:rsid w:val="00DF47C5"/>
    <w:rsid w:val="00DF7522"/>
    <w:rsid w:val="00E05D9A"/>
    <w:rsid w:val="00E15E8E"/>
    <w:rsid w:val="00E30DE1"/>
    <w:rsid w:val="00E3462E"/>
    <w:rsid w:val="00E5402C"/>
    <w:rsid w:val="00E642EF"/>
    <w:rsid w:val="00E73A30"/>
    <w:rsid w:val="00E7764F"/>
    <w:rsid w:val="00E90A0D"/>
    <w:rsid w:val="00E91807"/>
    <w:rsid w:val="00E97407"/>
    <w:rsid w:val="00EA2DA9"/>
    <w:rsid w:val="00EB7795"/>
    <w:rsid w:val="00EC52D8"/>
    <w:rsid w:val="00ED2363"/>
    <w:rsid w:val="00EE1CA6"/>
    <w:rsid w:val="00EE2B6F"/>
    <w:rsid w:val="00EE2E1B"/>
    <w:rsid w:val="00EF0966"/>
    <w:rsid w:val="00F07C5C"/>
    <w:rsid w:val="00F11FC6"/>
    <w:rsid w:val="00F15491"/>
    <w:rsid w:val="00F21157"/>
    <w:rsid w:val="00F32B69"/>
    <w:rsid w:val="00F40651"/>
    <w:rsid w:val="00F4171F"/>
    <w:rsid w:val="00F447D8"/>
    <w:rsid w:val="00F4595D"/>
    <w:rsid w:val="00F50167"/>
    <w:rsid w:val="00F6083B"/>
    <w:rsid w:val="00F62A55"/>
    <w:rsid w:val="00F67C51"/>
    <w:rsid w:val="00F705E9"/>
    <w:rsid w:val="00F87F21"/>
    <w:rsid w:val="00F903A4"/>
    <w:rsid w:val="00F90B5F"/>
    <w:rsid w:val="00F9174C"/>
    <w:rsid w:val="00FA0A8A"/>
    <w:rsid w:val="00FB7306"/>
    <w:rsid w:val="00FD4E3B"/>
    <w:rsid w:val="00FE15F2"/>
    <w:rsid w:val="00FE1890"/>
    <w:rsid w:val="00FE2464"/>
    <w:rsid w:val="00FE316D"/>
    <w:rsid w:val="00FE3298"/>
    <w:rsid w:val="00FF1321"/>
    <w:rsid w:val="00FF2E9E"/>
    <w:rsid w:val="00FF3882"/>
    <w:rsid w:val="00FF612B"/>
    <w:rsid w:val="00FF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CB281-0612-4736-B847-E4CDAAA2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7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15F2"/>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5F2"/>
    <w:rPr>
      <w:rFonts w:ascii="Times New Roman" w:eastAsia="Times New Roman" w:hAnsi="Times New Roman" w:cs="Times New Roman"/>
      <w:sz w:val="28"/>
      <w:szCs w:val="28"/>
      <w:lang w:eastAsia="ru-RU"/>
    </w:rPr>
  </w:style>
  <w:style w:type="paragraph" w:styleId="a3">
    <w:name w:val="Body Text Indent"/>
    <w:basedOn w:val="a"/>
    <w:link w:val="a4"/>
    <w:unhideWhenUsed/>
    <w:rsid w:val="00FE15F2"/>
    <w:pPr>
      <w:ind w:firstLine="708"/>
      <w:jc w:val="both"/>
    </w:pPr>
    <w:rPr>
      <w:sz w:val="28"/>
      <w:szCs w:val="28"/>
    </w:rPr>
  </w:style>
  <w:style w:type="character" w:customStyle="1" w:styleId="a4">
    <w:name w:val="Основной текст с отступом Знак"/>
    <w:basedOn w:val="a0"/>
    <w:link w:val="a3"/>
    <w:rsid w:val="00FE15F2"/>
    <w:rPr>
      <w:rFonts w:ascii="Times New Roman" w:eastAsia="Times New Roman" w:hAnsi="Times New Roman" w:cs="Times New Roman"/>
      <w:sz w:val="28"/>
      <w:szCs w:val="28"/>
      <w:lang w:eastAsia="ru-RU"/>
    </w:rPr>
  </w:style>
  <w:style w:type="paragraph" w:customStyle="1" w:styleId="ConsPlusTitle">
    <w:name w:val="ConsPlusTitle"/>
    <w:rsid w:val="00FE15F2"/>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a5">
    <w:name w:val="List Paragraph"/>
    <w:basedOn w:val="a"/>
    <w:uiPriority w:val="34"/>
    <w:qFormat/>
    <w:rsid w:val="007D4B92"/>
    <w:pPr>
      <w:ind w:left="720"/>
      <w:contextualSpacing/>
    </w:pPr>
  </w:style>
  <w:style w:type="paragraph" w:styleId="a6">
    <w:name w:val="Balloon Text"/>
    <w:basedOn w:val="a"/>
    <w:link w:val="a7"/>
    <w:semiHidden/>
    <w:unhideWhenUsed/>
    <w:rsid w:val="00FD4E3B"/>
    <w:rPr>
      <w:rFonts w:ascii="Tahoma" w:hAnsi="Tahoma" w:cs="Tahoma"/>
      <w:sz w:val="16"/>
      <w:szCs w:val="16"/>
    </w:rPr>
  </w:style>
  <w:style w:type="character" w:customStyle="1" w:styleId="a7">
    <w:name w:val="Текст выноски Знак"/>
    <w:basedOn w:val="a0"/>
    <w:link w:val="a6"/>
    <w:semiHidden/>
    <w:rsid w:val="00FD4E3B"/>
    <w:rPr>
      <w:rFonts w:ascii="Tahoma" w:eastAsia="Times New Roman" w:hAnsi="Tahoma" w:cs="Tahoma"/>
      <w:sz w:val="16"/>
      <w:szCs w:val="16"/>
      <w:lang w:eastAsia="ru-RU"/>
    </w:rPr>
  </w:style>
  <w:style w:type="paragraph" w:styleId="a8">
    <w:name w:val="Normal (Web)"/>
    <w:basedOn w:val="a"/>
    <w:uiPriority w:val="99"/>
    <w:unhideWhenUsed/>
    <w:rsid w:val="00D94C7B"/>
    <w:pPr>
      <w:spacing w:before="100" w:beforeAutospacing="1" w:after="100" w:afterAutospacing="1"/>
    </w:pPr>
  </w:style>
  <w:style w:type="paragraph" w:customStyle="1" w:styleId="msonormalmrcssattr">
    <w:name w:val="msonormal_mr_css_attr"/>
    <w:basedOn w:val="a"/>
    <w:rsid w:val="00F9174C"/>
    <w:pPr>
      <w:spacing w:before="100" w:beforeAutospacing="1" w:after="100" w:afterAutospacing="1"/>
    </w:pPr>
  </w:style>
  <w:style w:type="paragraph" w:styleId="2">
    <w:name w:val="Body Text Indent 2"/>
    <w:basedOn w:val="a"/>
    <w:link w:val="20"/>
    <w:unhideWhenUsed/>
    <w:rsid w:val="00D149A5"/>
    <w:pPr>
      <w:spacing w:after="120" w:line="480" w:lineRule="auto"/>
      <w:ind w:left="283"/>
    </w:pPr>
  </w:style>
  <w:style w:type="character" w:customStyle="1" w:styleId="20">
    <w:name w:val="Основной текст с отступом 2 Знак"/>
    <w:basedOn w:val="a0"/>
    <w:link w:val="2"/>
    <w:rsid w:val="00D149A5"/>
    <w:rPr>
      <w:rFonts w:ascii="Times New Roman" w:eastAsia="Times New Roman" w:hAnsi="Times New Roman" w:cs="Times New Roman"/>
      <w:sz w:val="24"/>
      <w:szCs w:val="24"/>
      <w:lang w:eastAsia="ru-RU"/>
    </w:rPr>
  </w:style>
  <w:style w:type="paragraph" w:styleId="a9">
    <w:name w:val="footer"/>
    <w:basedOn w:val="a"/>
    <w:link w:val="aa"/>
    <w:rsid w:val="00D149A5"/>
    <w:pPr>
      <w:tabs>
        <w:tab w:val="center" w:pos="4677"/>
        <w:tab w:val="right" w:pos="9355"/>
      </w:tabs>
    </w:pPr>
  </w:style>
  <w:style w:type="character" w:customStyle="1" w:styleId="aa">
    <w:name w:val="Нижний колонтитул Знак"/>
    <w:basedOn w:val="a0"/>
    <w:link w:val="a9"/>
    <w:rsid w:val="00D149A5"/>
    <w:rPr>
      <w:rFonts w:ascii="Times New Roman" w:eastAsia="Times New Roman" w:hAnsi="Times New Roman" w:cs="Times New Roman"/>
      <w:sz w:val="24"/>
      <w:szCs w:val="24"/>
      <w:lang w:eastAsia="ru-RU"/>
    </w:rPr>
  </w:style>
  <w:style w:type="character" w:styleId="ab">
    <w:name w:val="page number"/>
    <w:basedOn w:val="a0"/>
    <w:rsid w:val="00D149A5"/>
  </w:style>
  <w:style w:type="paragraph" w:customStyle="1" w:styleId="ac">
    <w:name w:val="Знак"/>
    <w:basedOn w:val="a"/>
    <w:rsid w:val="00D149A5"/>
    <w:pPr>
      <w:spacing w:before="100" w:beforeAutospacing="1" w:after="100" w:afterAutospacing="1"/>
    </w:pPr>
    <w:rPr>
      <w:rFonts w:ascii="Tahoma" w:hAnsi="Tahoma"/>
      <w:sz w:val="20"/>
      <w:szCs w:val="20"/>
      <w:lang w:val="en-US" w:eastAsia="en-US"/>
    </w:rPr>
  </w:style>
  <w:style w:type="paragraph" w:customStyle="1" w:styleId="ad">
    <w:name w:val="Знак Знак Знак Знак Знак Знак Знак Знак Знак Знак"/>
    <w:basedOn w:val="a"/>
    <w:rsid w:val="00D149A5"/>
    <w:pPr>
      <w:spacing w:after="160" w:line="240" w:lineRule="exact"/>
    </w:pPr>
    <w:rPr>
      <w:rFonts w:ascii="Verdana" w:hAnsi="Verdana"/>
      <w:lang w:val="en-US" w:eastAsia="en-US"/>
    </w:rPr>
  </w:style>
  <w:style w:type="paragraph" w:customStyle="1" w:styleId="ConsNormal">
    <w:name w:val="ConsNormal"/>
    <w:rsid w:val="00D149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Знак"/>
    <w:basedOn w:val="a"/>
    <w:rsid w:val="00D149A5"/>
    <w:pPr>
      <w:spacing w:before="100" w:beforeAutospacing="1" w:after="100" w:afterAutospacing="1"/>
    </w:pPr>
    <w:rPr>
      <w:rFonts w:ascii="Tahoma" w:hAnsi="Tahoma"/>
      <w:sz w:val="20"/>
      <w:szCs w:val="20"/>
      <w:lang w:val="en-US" w:eastAsia="en-US"/>
    </w:rPr>
  </w:style>
  <w:style w:type="paragraph" w:styleId="af">
    <w:name w:val="header"/>
    <w:basedOn w:val="a"/>
    <w:link w:val="af0"/>
    <w:rsid w:val="00D149A5"/>
    <w:pPr>
      <w:tabs>
        <w:tab w:val="center" w:pos="4677"/>
        <w:tab w:val="right" w:pos="9355"/>
      </w:tabs>
    </w:pPr>
  </w:style>
  <w:style w:type="character" w:customStyle="1" w:styleId="af0">
    <w:name w:val="Верхний колонтитул Знак"/>
    <w:basedOn w:val="a0"/>
    <w:link w:val="af"/>
    <w:rsid w:val="00D149A5"/>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D149A5"/>
    <w:rPr>
      <w:b/>
      <w:bCs/>
      <w:color w:val="000080"/>
      <w:sz w:val="22"/>
      <w:szCs w:val="22"/>
    </w:rPr>
  </w:style>
  <w:style w:type="paragraph" w:styleId="af2">
    <w:name w:val="Body Text"/>
    <w:basedOn w:val="a"/>
    <w:link w:val="af3"/>
    <w:rsid w:val="00D149A5"/>
    <w:pPr>
      <w:spacing w:after="120"/>
    </w:pPr>
  </w:style>
  <w:style w:type="character" w:customStyle="1" w:styleId="af3">
    <w:name w:val="Основной текст Знак"/>
    <w:basedOn w:val="a0"/>
    <w:link w:val="af2"/>
    <w:rsid w:val="00D149A5"/>
    <w:rPr>
      <w:rFonts w:ascii="Times New Roman" w:eastAsia="Times New Roman" w:hAnsi="Times New Roman" w:cs="Times New Roman"/>
      <w:sz w:val="24"/>
      <w:szCs w:val="24"/>
      <w:lang w:eastAsia="ru-RU"/>
    </w:rPr>
  </w:style>
  <w:style w:type="paragraph" w:customStyle="1" w:styleId="14">
    <w:name w:val="Обычный + 14 пт"/>
    <w:aliases w:val="По ширине,Первая строка:  1,59 см,Междустр.интервал:  полу..."/>
    <w:basedOn w:val="a"/>
    <w:rsid w:val="00D149A5"/>
    <w:pPr>
      <w:spacing w:line="360" w:lineRule="auto"/>
      <w:ind w:firstLine="900"/>
      <w:jc w:val="both"/>
    </w:pPr>
    <w:rPr>
      <w:sz w:val="28"/>
      <w:szCs w:val="28"/>
    </w:rPr>
  </w:style>
  <w:style w:type="paragraph" w:customStyle="1" w:styleId="11">
    <w:name w:val="Абзац списка1"/>
    <w:basedOn w:val="a"/>
    <w:rsid w:val="00D149A5"/>
    <w:pPr>
      <w:autoSpaceDE w:val="0"/>
      <w:autoSpaceDN w:val="0"/>
      <w:ind w:left="720"/>
    </w:pPr>
    <w:rPr>
      <w:rFonts w:eastAsia="Calibri"/>
      <w:sz w:val="20"/>
      <w:szCs w:val="20"/>
    </w:rPr>
  </w:style>
  <w:style w:type="paragraph" w:styleId="21">
    <w:name w:val="Body Text 2"/>
    <w:basedOn w:val="a"/>
    <w:link w:val="22"/>
    <w:rsid w:val="00D149A5"/>
    <w:pPr>
      <w:spacing w:after="120" w:line="480" w:lineRule="auto"/>
    </w:pPr>
  </w:style>
  <w:style w:type="character" w:customStyle="1" w:styleId="22">
    <w:name w:val="Основной текст 2 Знак"/>
    <w:basedOn w:val="a0"/>
    <w:link w:val="21"/>
    <w:rsid w:val="00D149A5"/>
    <w:rPr>
      <w:rFonts w:ascii="Times New Roman" w:eastAsia="Times New Roman" w:hAnsi="Times New Roman" w:cs="Times New Roman"/>
      <w:sz w:val="24"/>
      <w:szCs w:val="24"/>
      <w:lang w:eastAsia="ru-RU"/>
    </w:rPr>
  </w:style>
  <w:style w:type="paragraph" w:customStyle="1" w:styleId="af4">
    <w:name w:val="МФ РТ"/>
    <w:basedOn w:val="a"/>
    <w:link w:val="af5"/>
    <w:rsid w:val="00D149A5"/>
    <w:pPr>
      <w:spacing w:line="288" w:lineRule="auto"/>
      <w:ind w:right="142" w:firstLine="709"/>
    </w:pPr>
    <w:rPr>
      <w:sz w:val="28"/>
      <w:szCs w:val="20"/>
      <w:lang w:val="en-US" w:eastAsia="x-none"/>
    </w:rPr>
  </w:style>
  <w:style w:type="character" w:customStyle="1" w:styleId="af5">
    <w:name w:val="МФ РТ Знак"/>
    <w:link w:val="af4"/>
    <w:locked/>
    <w:rsid w:val="00D149A5"/>
    <w:rPr>
      <w:rFonts w:ascii="Times New Roman" w:eastAsia="Times New Roman" w:hAnsi="Times New Roman" w:cs="Times New Roman"/>
      <w:sz w:val="28"/>
      <w:szCs w:val="20"/>
      <w:lang w:val="en-US" w:eastAsia="x-none"/>
    </w:rPr>
  </w:style>
  <w:style w:type="table" w:styleId="af6">
    <w:name w:val="Table Grid"/>
    <w:basedOn w:val="a1"/>
    <w:uiPriority w:val="59"/>
    <w:rsid w:val="00D149A5"/>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мф рт"/>
    <w:basedOn w:val="a"/>
    <w:link w:val="af8"/>
    <w:qFormat/>
    <w:rsid w:val="00D149A5"/>
    <w:rPr>
      <w:sz w:val="20"/>
      <w:szCs w:val="20"/>
    </w:rPr>
  </w:style>
  <w:style w:type="character" w:customStyle="1" w:styleId="af8">
    <w:name w:val="мф рт Знак"/>
    <w:link w:val="af7"/>
    <w:rsid w:val="00D149A5"/>
    <w:rPr>
      <w:rFonts w:ascii="Times New Roman" w:eastAsia="Times New Roman" w:hAnsi="Times New Roman" w:cs="Times New Roman"/>
      <w:sz w:val="20"/>
      <w:szCs w:val="20"/>
      <w:lang w:eastAsia="ru-RU"/>
    </w:rPr>
  </w:style>
  <w:style w:type="paragraph" w:styleId="af9">
    <w:name w:val="No Spacing"/>
    <w:uiPriority w:val="1"/>
    <w:qFormat/>
    <w:rsid w:val="00D149A5"/>
    <w:pPr>
      <w:spacing w:after="0" w:line="240" w:lineRule="auto"/>
    </w:pPr>
    <w:rPr>
      <w:rFonts w:ascii="Times New Roman" w:eastAsia="Times New Roman" w:hAnsi="Times New Roman" w:cs="Times New Roman"/>
      <w:sz w:val="20"/>
      <w:szCs w:val="20"/>
      <w:lang w:eastAsia="ru-RU"/>
    </w:rPr>
  </w:style>
  <w:style w:type="paragraph" w:styleId="afa">
    <w:name w:val="endnote text"/>
    <w:basedOn w:val="a"/>
    <w:link w:val="afb"/>
    <w:rsid w:val="00D149A5"/>
    <w:rPr>
      <w:sz w:val="20"/>
      <w:szCs w:val="20"/>
    </w:rPr>
  </w:style>
  <w:style w:type="character" w:customStyle="1" w:styleId="afb">
    <w:name w:val="Текст концевой сноски Знак"/>
    <w:basedOn w:val="a0"/>
    <w:link w:val="afa"/>
    <w:rsid w:val="00D149A5"/>
    <w:rPr>
      <w:rFonts w:ascii="Times New Roman" w:eastAsia="Times New Roman" w:hAnsi="Times New Roman" w:cs="Times New Roman"/>
      <w:sz w:val="20"/>
      <w:szCs w:val="20"/>
      <w:lang w:eastAsia="ru-RU"/>
    </w:rPr>
  </w:style>
  <w:style w:type="character" w:styleId="afc">
    <w:name w:val="endnote reference"/>
    <w:rsid w:val="00D149A5"/>
    <w:rPr>
      <w:vertAlign w:val="superscript"/>
    </w:rPr>
  </w:style>
  <w:style w:type="paragraph" w:customStyle="1" w:styleId="ConsPlusNormal">
    <w:name w:val="ConsPlusNormal"/>
    <w:rsid w:val="00054096"/>
    <w:pPr>
      <w:autoSpaceDE w:val="0"/>
      <w:autoSpaceDN w:val="0"/>
      <w:adjustRightInd w:val="0"/>
      <w:spacing w:after="0" w:line="240" w:lineRule="auto"/>
    </w:pPr>
    <w:rPr>
      <w:rFonts w:ascii="Arial" w:eastAsia="Times New Roman" w:hAnsi="Arial" w:cs="Arial"/>
      <w:sz w:val="20"/>
      <w:szCs w:val="20"/>
      <w:lang w:eastAsia="ru-RU"/>
    </w:rPr>
  </w:style>
  <w:style w:type="character" w:styleId="afd">
    <w:name w:val="Hyperlink"/>
    <w:uiPriority w:val="99"/>
    <w:unhideWhenUsed/>
    <w:rsid w:val="00054096"/>
    <w:rPr>
      <w:color w:val="0000FF"/>
      <w:u w:val="single"/>
    </w:rPr>
  </w:style>
  <w:style w:type="character" w:customStyle="1" w:styleId="afe">
    <w:name w:val="Гипертекстовая ссылка"/>
    <w:uiPriority w:val="99"/>
    <w:rsid w:val="00054096"/>
    <w:rPr>
      <w:b/>
      <w:bCs/>
      <w:color w:val="106BBE"/>
    </w:rPr>
  </w:style>
  <w:style w:type="paragraph" w:customStyle="1" w:styleId="formattext">
    <w:name w:val="formattext"/>
    <w:basedOn w:val="a"/>
    <w:rsid w:val="00054096"/>
    <w:pPr>
      <w:spacing w:before="100" w:beforeAutospacing="1" w:after="100" w:afterAutospacing="1"/>
    </w:pPr>
  </w:style>
  <w:style w:type="paragraph" w:customStyle="1" w:styleId="headertext">
    <w:name w:val="headertext"/>
    <w:basedOn w:val="a"/>
    <w:rsid w:val="00054096"/>
    <w:pPr>
      <w:spacing w:before="100" w:beforeAutospacing="1" w:after="100" w:afterAutospacing="1"/>
    </w:pPr>
  </w:style>
  <w:style w:type="character" w:styleId="aff">
    <w:name w:val="Emphasis"/>
    <w:uiPriority w:val="20"/>
    <w:qFormat/>
    <w:rsid w:val="00054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82118">
      <w:bodyDiv w:val="1"/>
      <w:marLeft w:val="0"/>
      <w:marRight w:val="0"/>
      <w:marTop w:val="0"/>
      <w:marBottom w:val="0"/>
      <w:divBdr>
        <w:top w:val="none" w:sz="0" w:space="0" w:color="auto"/>
        <w:left w:val="none" w:sz="0" w:space="0" w:color="auto"/>
        <w:bottom w:val="none" w:sz="0" w:space="0" w:color="auto"/>
        <w:right w:val="none" w:sz="0" w:space="0" w:color="auto"/>
      </w:divBdr>
    </w:div>
    <w:div w:id="811213315">
      <w:bodyDiv w:val="1"/>
      <w:marLeft w:val="0"/>
      <w:marRight w:val="0"/>
      <w:marTop w:val="0"/>
      <w:marBottom w:val="0"/>
      <w:divBdr>
        <w:top w:val="none" w:sz="0" w:space="0" w:color="auto"/>
        <w:left w:val="none" w:sz="0" w:space="0" w:color="auto"/>
        <w:bottom w:val="none" w:sz="0" w:space="0" w:color="auto"/>
        <w:right w:val="none" w:sz="0" w:space="0" w:color="auto"/>
      </w:divBdr>
    </w:div>
    <w:div w:id="14184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document/redirect/12157004/0" TargetMode="External"/><Relationship Id="rId12" Type="http://schemas.openxmlformats.org/officeDocument/2006/relationships/hyperlink" Target="garantF1://1205487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34497878.0" TargetMode="External"/><Relationship Id="rId11" Type="http://schemas.openxmlformats.org/officeDocument/2006/relationships/hyperlink" Target="garantf1://12057004.13/" TargetMode="External"/><Relationship Id="rId5" Type="http://schemas.openxmlformats.org/officeDocument/2006/relationships/webSettings" Target="webSettings.xml"/><Relationship Id="rId10" Type="http://schemas.openxmlformats.org/officeDocument/2006/relationships/hyperlink" Target="kodeks://link/d?nd=901941342&amp;prevdoc=573031977&amp;point=mark=000000000000000000000000000000000000000000000000007DM0KB" TargetMode="External"/><Relationship Id="rId4" Type="http://schemas.openxmlformats.org/officeDocument/2006/relationships/settings" Target="settings.xml"/><Relationship Id="rId9" Type="http://schemas.openxmlformats.org/officeDocument/2006/relationships/hyperlink" Target="garantF1://1205487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F3F35-7DAD-47C4-A4D8-A1937253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22</Pages>
  <Words>8901</Words>
  <Characters>50742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Чулпан Низамова</dc:creator>
  <cp:keywords/>
  <dc:description/>
  <cp:lastModifiedBy>Гарипова Алсу Ильдусовна</cp:lastModifiedBy>
  <cp:revision>313</cp:revision>
  <cp:lastPrinted>2022-04-13T08:42:00Z</cp:lastPrinted>
  <dcterms:created xsi:type="dcterms:W3CDTF">2021-09-29T07:48:00Z</dcterms:created>
  <dcterms:modified xsi:type="dcterms:W3CDTF">2022-04-13T08:43:00Z</dcterms:modified>
</cp:coreProperties>
</file>